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FF" w:rsidRPr="002556CA" w:rsidRDefault="00B87F63" w:rsidP="005052E5">
      <w:pPr>
        <w:jc w:val="center"/>
        <w:rPr>
          <w:rFonts w:cs="Traditional Arabic"/>
          <w:sz w:val="32"/>
          <w:szCs w:val="32"/>
          <w:rtl/>
        </w:rPr>
      </w:pPr>
      <w:r w:rsidRPr="002556CA">
        <w:rPr>
          <w:rFonts w:cs="Traditional Arabic" w:hint="cs"/>
          <w:sz w:val="32"/>
          <w:szCs w:val="32"/>
          <w:rtl/>
        </w:rPr>
        <w:t>بسم الله الرحمن الرحيم</w:t>
      </w:r>
    </w:p>
    <w:p w:rsidR="008C2AF9" w:rsidRPr="002556CA" w:rsidRDefault="00EE1AF1" w:rsidP="00520134">
      <w:pPr>
        <w:ind w:firstLine="90"/>
        <w:jc w:val="center"/>
        <w:rPr>
          <w:rFonts w:cs="Traditional Arabic"/>
          <w:sz w:val="32"/>
          <w:szCs w:val="32"/>
          <w:rtl/>
        </w:rPr>
      </w:pPr>
      <w:r w:rsidRPr="002556CA">
        <w:rPr>
          <w:rFonts w:cs="Traditional Arabic" w:hint="cs"/>
          <w:sz w:val="32"/>
          <w:szCs w:val="32"/>
          <w:rtl/>
        </w:rPr>
        <w:t xml:space="preserve">قراءة في </w:t>
      </w:r>
      <w:r w:rsidR="00520134" w:rsidRPr="002556CA">
        <w:rPr>
          <w:rFonts w:cs="Traditional Arabic" w:hint="cs"/>
          <w:sz w:val="32"/>
          <w:szCs w:val="32"/>
          <w:rtl/>
        </w:rPr>
        <w:t>طروحات حول</w:t>
      </w:r>
      <w:r w:rsidRPr="002556CA">
        <w:rPr>
          <w:rFonts w:cs="Traditional Arabic" w:hint="cs"/>
          <w:sz w:val="32"/>
          <w:szCs w:val="32"/>
          <w:rtl/>
        </w:rPr>
        <w:t>:</w:t>
      </w:r>
    </w:p>
    <w:p w:rsidR="005052E5" w:rsidRPr="002556CA" w:rsidRDefault="005052E5" w:rsidP="005052E5">
      <w:pPr>
        <w:jc w:val="center"/>
        <w:rPr>
          <w:rFonts w:cs="Traditional Arabic"/>
          <w:b/>
          <w:bCs/>
          <w:sz w:val="32"/>
          <w:szCs w:val="32"/>
          <w:rtl/>
        </w:rPr>
      </w:pPr>
      <w:r w:rsidRPr="002556CA">
        <w:rPr>
          <w:rFonts w:cs="Traditional Arabic" w:hint="cs"/>
          <w:b/>
          <w:bCs/>
          <w:sz w:val="32"/>
          <w:szCs w:val="32"/>
          <w:rtl/>
        </w:rPr>
        <w:t>المنهاج التعليمي للقرن 21</w:t>
      </w:r>
      <w:r w:rsidR="002D5AF4" w:rsidRPr="002556CA">
        <w:rPr>
          <w:rFonts w:cs="Traditional Arabic" w:hint="cs"/>
          <w:b/>
          <w:bCs/>
          <w:sz w:val="32"/>
          <w:szCs w:val="32"/>
          <w:rtl/>
        </w:rPr>
        <w:t xml:space="preserve"> في عالم متغيّر</w:t>
      </w:r>
    </w:p>
    <w:p w:rsidR="006916C6" w:rsidRPr="002556CA" w:rsidRDefault="002556CA" w:rsidP="00771673">
      <w:pPr>
        <w:bidi/>
        <w:jc w:val="right"/>
        <w:rPr>
          <w:rFonts w:cs="Traditional Arabic"/>
          <w:sz w:val="32"/>
          <w:szCs w:val="32"/>
          <w:rtl/>
          <w:lang w:bidi="ar-LB"/>
        </w:rPr>
      </w:pPr>
      <w:r>
        <w:rPr>
          <w:rFonts w:cs="Traditional Arabic" w:hint="cs"/>
          <w:sz w:val="32"/>
          <w:szCs w:val="32"/>
          <w:rtl/>
        </w:rPr>
        <w:tab/>
      </w:r>
      <w:r>
        <w:rPr>
          <w:rFonts w:cs="Traditional Arabic" w:hint="cs"/>
          <w:sz w:val="32"/>
          <w:szCs w:val="32"/>
          <w:rtl/>
        </w:rPr>
        <w:tab/>
      </w:r>
      <w:r w:rsidRPr="002556CA">
        <w:rPr>
          <w:rFonts w:cs="Traditional Arabic" w:hint="cs"/>
          <w:sz w:val="32"/>
          <w:szCs w:val="32"/>
          <w:rtl/>
        </w:rPr>
        <w:t>إعداد: عباس كنعان</w:t>
      </w:r>
      <w:r>
        <w:rPr>
          <w:rFonts w:cs="Traditional Arabic" w:hint="cs"/>
          <w:sz w:val="32"/>
          <w:szCs w:val="32"/>
          <w:rtl/>
        </w:rPr>
        <w:tab/>
      </w:r>
      <w:r w:rsidR="00771673">
        <w:rPr>
          <w:rFonts w:cs="Traditional Arabic" w:hint="cs"/>
          <w:sz w:val="32"/>
          <w:szCs w:val="32"/>
          <w:rtl/>
        </w:rPr>
        <w:t xml:space="preserve"> </w:t>
      </w:r>
      <w:r w:rsidR="00771673">
        <w:rPr>
          <w:rFonts w:cs="Traditional Arabic" w:hint="cs"/>
          <w:sz w:val="32"/>
          <w:szCs w:val="32"/>
          <w:rtl/>
        </w:rPr>
        <w:tab/>
      </w:r>
      <w:r>
        <w:rPr>
          <w:rFonts w:cs="Traditional Arabic" w:hint="cs"/>
          <w:sz w:val="32"/>
          <w:szCs w:val="32"/>
          <w:rtl/>
        </w:rPr>
        <w:tab/>
      </w:r>
      <w:r>
        <w:rPr>
          <w:rFonts w:cs="Traditional Arabic" w:hint="cs"/>
          <w:sz w:val="32"/>
          <w:szCs w:val="32"/>
          <w:rtl/>
        </w:rPr>
        <w:tab/>
        <w:t xml:space="preserve">    </w:t>
      </w:r>
      <w:r>
        <w:rPr>
          <w:rFonts w:cs="Traditional Arabic" w:hint="cs"/>
          <w:sz w:val="32"/>
          <w:szCs w:val="32"/>
          <w:rtl/>
        </w:rPr>
        <w:tab/>
      </w:r>
      <w:r>
        <w:rPr>
          <w:rFonts w:cs="Traditional Arabic" w:hint="cs"/>
          <w:sz w:val="32"/>
          <w:szCs w:val="32"/>
          <w:rtl/>
        </w:rPr>
        <w:tab/>
      </w:r>
      <w:r>
        <w:rPr>
          <w:rFonts w:cs="Traditional Arabic" w:hint="cs"/>
          <w:sz w:val="32"/>
          <w:szCs w:val="32"/>
          <w:rtl/>
        </w:rPr>
        <w:tab/>
        <w:t>بتاريخ: 26/02/2022</w:t>
      </w:r>
      <w:r>
        <w:rPr>
          <w:rFonts w:cs="Traditional Arabic" w:hint="cs"/>
          <w:sz w:val="32"/>
          <w:szCs w:val="32"/>
          <w:rtl/>
          <w:lang w:bidi="ar-LB"/>
        </w:rPr>
        <w:t xml:space="preserve">     </w:t>
      </w:r>
    </w:p>
    <w:p w:rsidR="00B87F63" w:rsidRPr="002556CA" w:rsidRDefault="009F0FB6" w:rsidP="009F0FB6">
      <w:pPr>
        <w:bidi/>
        <w:jc w:val="lowKashida"/>
        <w:rPr>
          <w:rFonts w:cs="Traditional Arabic"/>
          <w:sz w:val="32"/>
          <w:szCs w:val="32"/>
          <w:rtl/>
        </w:rPr>
      </w:pPr>
      <w:r w:rsidRPr="002556CA">
        <w:rPr>
          <w:rFonts w:cs="Traditional Arabic" w:hint="cs"/>
          <w:sz w:val="32"/>
          <w:szCs w:val="32"/>
          <w:rtl/>
        </w:rPr>
        <w:t xml:space="preserve">    </w:t>
      </w:r>
      <w:r w:rsidR="00B87F63" w:rsidRPr="002556CA">
        <w:rPr>
          <w:rFonts w:cs="Traditional Arabic" w:hint="cs"/>
          <w:sz w:val="32"/>
          <w:szCs w:val="32"/>
          <w:rtl/>
        </w:rPr>
        <w:t xml:space="preserve">في </w:t>
      </w:r>
      <w:r w:rsidR="008C2AF9" w:rsidRPr="002556CA">
        <w:rPr>
          <w:rFonts w:cs="Traditional Arabic" w:hint="cs"/>
          <w:sz w:val="32"/>
          <w:szCs w:val="32"/>
          <w:rtl/>
        </w:rPr>
        <w:t>ظل</w:t>
      </w:r>
      <w:r w:rsidR="00B87F63" w:rsidRPr="002556CA">
        <w:rPr>
          <w:rFonts w:cs="Traditional Arabic" w:hint="cs"/>
          <w:sz w:val="32"/>
          <w:szCs w:val="32"/>
          <w:rtl/>
        </w:rPr>
        <w:t xml:space="preserve"> كثرة المتغيرات العلمية والسياسية والاجتماعية، والتطورات التقنية الحاصلة والمؤث</w:t>
      </w:r>
      <w:r w:rsidRPr="002556CA">
        <w:rPr>
          <w:rFonts w:cs="Traditional Arabic" w:hint="cs"/>
          <w:sz w:val="32"/>
          <w:szCs w:val="32"/>
          <w:rtl/>
          <w:lang w:bidi="ar-LB"/>
        </w:rPr>
        <w:t>ّ</w:t>
      </w:r>
      <w:r w:rsidR="00B87F63" w:rsidRPr="002556CA">
        <w:rPr>
          <w:rFonts w:cs="Traditional Arabic" w:hint="cs"/>
          <w:sz w:val="32"/>
          <w:szCs w:val="32"/>
          <w:rtl/>
        </w:rPr>
        <w:t xml:space="preserve">رة على أكثر من صعيد، والمنعكسة على مجمل الحياة البشرية، </w:t>
      </w:r>
      <w:r w:rsidRPr="002556CA">
        <w:rPr>
          <w:rFonts w:cs="Traditional Arabic" w:hint="cs"/>
          <w:sz w:val="32"/>
          <w:szCs w:val="32"/>
          <w:rtl/>
        </w:rPr>
        <w:t>يبدو للباحث المتتبع أن</w:t>
      </w:r>
      <w:r w:rsidR="00B87F63" w:rsidRPr="002556CA">
        <w:rPr>
          <w:rFonts w:cs="Traditional Arabic" w:hint="cs"/>
          <w:sz w:val="32"/>
          <w:szCs w:val="32"/>
          <w:rtl/>
        </w:rPr>
        <w:t xml:space="preserve"> </w:t>
      </w:r>
      <w:r w:rsidRPr="002556CA">
        <w:rPr>
          <w:rFonts w:cs="Traditional Arabic" w:hint="cs"/>
          <w:sz w:val="32"/>
          <w:szCs w:val="32"/>
          <w:rtl/>
        </w:rPr>
        <w:t>المجال</w:t>
      </w:r>
      <w:r w:rsidR="00B87F63" w:rsidRPr="002556CA">
        <w:rPr>
          <w:rFonts w:cs="Traditional Arabic" w:hint="cs"/>
          <w:sz w:val="32"/>
          <w:szCs w:val="32"/>
          <w:rtl/>
        </w:rPr>
        <w:t xml:space="preserve"> التربوي</w:t>
      </w:r>
      <w:r w:rsidRPr="002556CA">
        <w:rPr>
          <w:rFonts w:cs="Traditional Arabic" w:hint="cs"/>
          <w:sz w:val="32"/>
          <w:szCs w:val="32"/>
          <w:rtl/>
        </w:rPr>
        <w:t xml:space="preserve"> أكثر تأثيرًا</w:t>
      </w:r>
      <w:r w:rsidR="00B87F63" w:rsidRPr="002556CA">
        <w:rPr>
          <w:rFonts w:cs="Traditional Arabic" w:hint="cs"/>
          <w:sz w:val="32"/>
          <w:szCs w:val="32"/>
          <w:rtl/>
        </w:rPr>
        <w:t>، إذ أن التربية تنطلق من مجموعة التصورات والمنطلقات الفكرية والبنائية التي تصوغ رؤيتها للمستقبل على ضوء الإجابة على السؤ</w:t>
      </w:r>
      <w:r w:rsidR="008C2AF9" w:rsidRPr="002556CA">
        <w:rPr>
          <w:rFonts w:cs="Traditional Arabic" w:hint="cs"/>
          <w:sz w:val="32"/>
          <w:szCs w:val="32"/>
          <w:rtl/>
        </w:rPr>
        <w:t>ال التالي: "أي إنسانٍ نريد؟"، تأتي</w:t>
      </w:r>
      <w:r w:rsidR="00B87F63" w:rsidRPr="002556CA">
        <w:rPr>
          <w:rFonts w:cs="Traditional Arabic" w:hint="cs"/>
          <w:sz w:val="32"/>
          <w:szCs w:val="32"/>
          <w:rtl/>
        </w:rPr>
        <w:t xml:space="preserve"> المناهج التربوية</w:t>
      </w:r>
      <w:r w:rsidR="008C2AF9" w:rsidRPr="002556CA">
        <w:rPr>
          <w:rFonts w:cs="Traditional Arabic" w:hint="cs"/>
          <w:sz w:val="32"/>
          <w:szCs w:val="32"/>
          <w:rtl/>
        </w:rPr>
        <w:t xml:space="preserve"> والتعليمية</w:t>
      </w:r>
      <w:r w:rsidR="00B87F63" w:rsidRPr="002556CA">
        <w:rPr>
          <w:rFonts w:cs="Traditional Arabic" w:hint="cs"/>
          <w:sz w:val="32"/>
          <w:szCs w:val="32"/>
          <w:rtl/>
        </w:rPr>
        <w:t xml:space="preserve"> </w:t>
      </w:r>
      <w:r w:rsidR="008C2AF9" w:rsidRPr="002556CA">
        <w:rPr>
          <w:rFonts w:cs="Traditional Arabic" w:hint="cs"/>
          <w:sz w:val="32"/>
          <w:szCs w:val="32"/>
          <w:rtl/>
        </w:rPr>
        <w:t>لتدخل في صميم الإطار الذ</w:t>
      </w:r>
      <w:r w:rsidR="00B87F63" w:rsidRPr="002556CA">
        <w:rPr>
          <w:rFonts w:cs="Traditional Arabic" w:hint="cs"/>
          <w:sz w:val="32"/>
          <w:szCs w:val="32"/>
          <w:rtl/>
        </w:rPr>
        <w:t xml:space="preserve">ي </w:t>
      </w:r>
      <w:r w:rsidR="008C2AF9" w:rsidRPr="002556CA">
        <w:rPr>
          <w:rFonts w:cs="Traditional Arabic" w:hint="cs"/>
          <w:sz w:val="32"/>
          <w:szCs w:val="32"/>
          <w:rtl/>
        </w:rPr>
        <w:t xml:space="preserve">تتجلى فيها </w:t>
      </w:r>
      <w:r w:rsidR="00B87F63" w:rsidRPr="002556CA">
        <w:rPr>
          <w:rFonts w:cs="Traditional Arabic" w:hint="cs"/>
          <w:sz w:val="32"/>
          <w:szCs w:val="32"/>
          <w:rtl/>
        </w:rPr>
        <w:t>تلك المفردات التي يحاول المجيب استخدامها والاستعانة بها لحل هذه الإشكالية البنائية.</w:t>
      </w:r>
    </w:p>
    <w:p w:rsidR="008D3F70" w:rsidRPr="002556CA" w:rsidRDefault="009F0FB6" w:rsidP="009F0FB6">
      <w:pPr>
        <w:bidi/>
        <w:jc w:val="lowKashida"/>
        <w:rPr>
          <w:rFonts w:cs="Traditional Arabic"/>
          <w:sz w:val="32"/>
          <w:szCs w:val="32"/>
          <w:rtl/>
        </w:rPr>
      </w:pPr>
      <w:r w:rsidRPr="002556CA">
        <w:rPr>
          <w:rFonts w:cs="Traditional Arabic" w:hint="cs"/>
          <w:sz w:val="32"/>
          <w:szCs w:val="32"/>
          <w:rtl/>
        </w:rPr>
        <w:t xml:space="preserve">    </w:t>
      </w:r>
      <w:r w:rsidR="008C2AF9" w:rsidRPr="002556CA">
        <w:rPr>
          <w:rFonts w:cs="Traditional Arabic" w:hint="cs"/>
          <w:sz w:val="32"/>
          <w:szCs w:val="32"/>
          <w:rtl/>
        </w:rPr>
        <w:t>بين</w:t>
      </w:r>
      <w:r w:rsidR="00B87F63" w:rsidRPr="002556CA">
        <w:rPr>
          <w:rFonts w:cs="Traditional Arabic" w:hint="cs"/>
          <w:sz w:val="32"/>
          <w:szCs w:val="32"/>
          <w:rtl/>
        </w:rPr>
        <w:t xml:space="preserve"> أيدينا كتابٌ بعنوان "</w:t>
      </w:r>
      <w:r w:rsidR="00B87F63" w:rsidRPr="002556CA">
        <w:rPr>
          <w:rFonts w:cs="Traditional Arabic" w:hint="cs"/>
          <w:b/>
          <w:bCs/>
          <w:sz w:val="32"/>
          <w:szCs w:val="32"/>
          <w:rtl/>
        </w:rPr>
        <w:t>منهاج القرن 21، التعليم الأساسي لعالمٍ متغير</w:t>
      </w:r>
      <w:r w:rsidR="00B87F63" w:rsidRPr="002556CA">
        <w:rPr>
          <w:rFonts w:cs="Traditional Arabic" w:hint="cs"/>
          <w:sz w:val="32"/>
          <w:szCs w:val="32"/>
          <w:rtl/>
        </w:rPr>
        <w:t>"</w:t>
      </w:r>
      <w:r w:rsidR="00A406CF" w:rsidRPr="002556CA">
        <w:rPr>
          <w:rStyle w:val="FootnoteReference"/>
          <w:rFonts w:ascii="Simplified Arabic" w:hAnsi="Simplified Arabic" w:cs="Traditional Arabic"/>
          <w:sz w:val="32"/>
          <w:szCs w:val="32"/>
          <w:rtl/>
        </w:rPr>
        <w:footnoteReference w:id="1"/>
      </w:r>
      <w:r w:rsidR="00B87F63" w:rsidRPr="002556CA">
        <w:rPr>
          <w:rFonts w:cs="Traditional Arabic" w:hint="cs"/>
          <w:sz w:val="32"/>
          <w:szCs w:val="32"/>
          <w:rtl/>
        </w:rPr>
        <w:t xml:space="preserve">، تحرير </w:t>
      </w:r>
      <w:r w:rsidRPr="002556CA">
        <w:rPr>
          <w:rFonts w:cs="Traditional Arabic" w:hint="cs"/>
          <w:sz w:val="32"/>
          <w:szCs w:val="32"/>
          <w:rtl/>
        </w:rPr>
        <w:t>"</w:t>
      </w:r>
      <w:r w:rsidR="00B87F63" w:rsidRPr="002556CA">
        <w:rPr>
          <w:rFonts w:cs="Traditional Arabic" w:hint="cs"/>
          <w:b/>
          <w:bCs/>
          <w:sz w:val="32"/>
          <w:szCs w:val="32"/>
          <w:rtl/>
        </w:rPr>
        <w:t>هايدي هايز جاكوبز</w:t>
      </w:r>
      <w:r w:rsidRPr="002556CA">
        <w:rPr>
          <w:rFonts w:cs="Traditional Arabic" w:hint="cs"/>
          <w:sz w:val="32"/>
          <w:szCs w:val="32"/>
          <w:rtl/>
        </w:rPr>
        <w:t>"</w:t>
      </w:r>
      <w:r w:rsidR="008D3F70" w:rsidRPr="002556CA">
        <w:rPr>
          <w:rStyle w:val="FootnoteReference"/>
          <w:rFonts w:ascii="Simplified Arabic" w:hAnsi="Simplified Arabic" w:cs="Traditional Arabic"/>
          <w:sz w:val="32"/>
          <w:szCs w:val="32"/>
          <w:rtl/>
        </w:rPr>
        <w:footnoteReference w:id="2"/>
      </w:r>
      <w:r w:rsidR="00B87F63" w:rsidRPr="002556CA">
        <w:rPr>
          <w:rFonts w:cs="Traditional Arabic" w:hint="cs"/>
          <w:sz w:val="32"/>
          <w:szCs w:val="32"/>
          <w:rtl/>
        </w:rPr>
        <w:t xml:space="preserve">، </w:t>
      </w:r>
      <w:r w:rsidR="008C2AF9" w:rsidRPr="002556CA">
        <w:rPr>
          <w:rFonts w:cs="Traditional Arabic" w:hint="cs"/>
          <w:sz w:val="32"/>
          <w:szCs w:val="32"/>
          <w:rtl/>
        </w:rPr>
        <w:t>و</w:t>
      </w:r>
      <w:r w:rsidR="00B87F63" w:rsidRPr="002556CA">
        <w:rPr>
          <w:rFonts w:cs="Traditional Arabic" w:hint="cs"/>
          <w:sz w:val="32"/>
          <w:szCs w:val="32"/>
          <w:rtl/>
        </w:rPr>
        <w:t>يتكون من ثلاثة عشر مقالاً</w:t>
      </w:r>
      <w:r w:rsidR="008D3F70" w:rsidRPr="002556CA">
        <w:rPr>
          <w:rFonts w:cs="Traditional Arabic" w:hint="cs"/>
          <w:sz w:val="32"/>
          <w:szCs w:val="32"/>
          <w:rtl/>
        </w:rPr>
        <w:t>، لعشرة من الخبراء والكت</w:t>
      </w:r>
      <w:r w:rsidRPr="002556CA">
        <w:rPr>
          <w:rFonts w:cs="Traditional Arabic" w:hint="cs"/>
          <w:sz w:val="32"/>
          <w:szCs w:val="32"/>
          <w:rtl/>
        </w:rPr>
        <w:t>ّ</w:t>
      </w:r>
      <w:r w:rsidR="008D3F70" w:rsidRPr="002556CA">
        <w:rPr>
          <w:rFonts w:cs="Traditional Arabic" w:hint="cs"/>
          <w:sz w:val="32"/>
          <w:szCs w:val="32"/>
          <w:rtl/>
        </w:rPr>
        <w:t xml:space="preserve">اب التربويين، حيث لجاكوبز أربع مقالات، تحاول </w:t>
      </w:r>
      <w:r w:rsidRPr="002556CA">
        <w:rPr>
          <w:rFonts w:cs="Traditional Arabic" w:hint="cs"/>
          <w:sz w:val="32"/>
          <w:szCs w:val="32"/>
          <w:rtl/>
        </w:rPr>
        <w:t xml:space="preserve">فيها </w:t>
      </w:r>
      <w:r w:rsidR="008D3F70" w:rsidRPr="002556CA">
        <w:rPr>
          <w:rFonts w:cs="Traditional Arabic" w:hint="cs"/>
          <w:sz w:val="32"/>
          <w:szCs w:val="32"/>
          <w:rtl/>
        </w:rPr>
        <w:t>الإجابة على السؤال التالي: هل أن</w:t>
      </w:r>
      <w:r w:rsidRPr="002556CA">
        <w:rPr>
          <w:rFonts w:cs="Traditional Arabic" w:hint="cs"/>
          <w:sz w:val="32"/>
          <w:szCs w:val="32"/>
          <w:rtl/>
        </w:rPr>
        <w:t>ّ</w:t>
      </w:r>
      <w:r w:rsidR="008D3F70" w:rsidRPr="002556CA">
        <w:rPr>
          <w:rFonts w:cs="Traditional Arabic" w:hint="cs"/>
          <w:sz w:val="32"/>
          <w:szCs w:val="32"/>
          <w:rtl/>
        </w:rPr>
        <w:t xml:space="preserve"> المنهاج التعليمي الذي يُدرّ</w:t>
      </w:r>
      <w:r w:rsidRPr="002556CA">
        <w:rPr>
          <w:rFonts w:cs="Traditional Arabic" w:hint="cs"/>
          <w:sz w:val="32"/>
          <w:szCs w:val="32"/>
          <w:rtl/>
        </w:rPr>
        <w:t>َ</w:t>
      </w:r>
      <w:r w:rsidR="008D3F70" w:rsidRPr="002556CA">
        <w:rPr>
          <w:rFonts w:cs="Traditional Arabic" w:hint="cs"/>
          <w:sz w:val="32"/>
          <w:szCs w:val="32"/>
          <w:rtl/>
        </w:rPr>
        <w:t>س ويعتمد في المؤسسات التعليمية يُع</w:t>
      </w:r>
      <w:r w:rsidRPr="002556CA">
        <w:rPr>
          <w:rFonts w:cs="Traditional Arabic" w:hint="cs"/>
          <w:sz w:val="32"/>
          <w:szCs w:val="32"/>
          <w:rtl/>
        </w:rPr>
        <w:t>ِ</w:t>
      </w:r>
      <w:r w:rsidR="008D3F70" w:rsidRPr="002556CA">
        <w:rPr>
          <w:rFonts w:cs="Traditional Arabic" w:hint="cs"/>
          <w:sz w:val="32"/>
          <w:szCs w:val="32"/>
          <w:rtl/>
        </w:rPr>
        <w:t>دّ الطلاب للحاضر الذين هم فيه</w:t>
      </w:r>
      <w:r w:rsidR="008C2AF9" w:rsidRPr="002556CA">
        <w:rPr>
          <w:rFonts w:cs="Traditional Arabic" w:hint="cs"/>
          <w:sz w:val="32"/>
          <w:szCs w:val="32"/>
          <w:rtl/>
        </w:rPr>
        <w:t>؟</w:t>
      </w:r>
      <w:r w:rsidR="008D3F70" w:rsidRPr="002556CA">
        <w:rPr>
          <w:rFonts w:cs="Traditional Arabic" w:hint="cs"/>
          <w:sz w:val="32"/>
          <w:szCs w:val="32"/>
          <w:rtl/>
        </w:rPr>
        <w:t xml:space="preserve"> أم للمستقبل</w:t>
      </w:r>
      <w:r w:rsidRPr="002556CA">
        <w:rPr>
          <w:rFonts w:cs="Traditional Arabic" w:hint="cs"/>
          <w:sz w:val="32"/>
          <w:szCs w:val="32"/>
          <w:rtl/>
        </w:rPr>
        <w:t xml:space="preserve"> الآتي</w:t>
      </w:r>
      <w:r w:rsidR="008D3F70" w:rsidRPr="002556CA">
        <w:rPr>
          <w:rFonts w:cs="Traditional Arabic" w:hint="cs"/>
          <w:sz w:val="32"/>
          <w:szCs w:val="32"/>
          <w:rtl/>
        </w:rPr>
        <w:t>؟ مع الأخذ بعين الاعتبار مختلف الجوانب والمتغيرات التي يمكن أن تطرأ على واقعٍ تمثله كلمة "المستقبل".</w:t>
      </w:r>
    </w:p>
    <w:p w:rsidR="008D3F70" w:rsidRPr="002556CA" w:rsidRDefault="009F0FB6" w:rsidP="008C2AF9">
      <w:pPr>
        <w:bidi/>
        <w:jc w:val="lowKashida"/>
        <w:rPr>
          <w:rFonts w:cs="Traditional Arabic"/>
          <w:sz w:val="32"/>
          <w:szCs w:val="32"/>
          <w:rtl/>
        </w:rPr>
      </w:pPr>
      <w:r w:rsidRPr="002556CA">
        <w:rPr>
          <w:rFonts w:cs="Traditional Arabic" w:hint="cs"/>
          <w:sz w:val="32"/>
          <w:szCs w:val="32"/>
          <w:rtl/>
        </w:rPr>
        <w:t xml:space="preserve">    </w:t>
      </w:r>
      <w:r w:rsidR="008C2AF9" w:rsidRPr="002556CA">
        <w:rPr>
          <w:rFonts w:cs="Traditional Arabic" w:hint="cs"/>
          <w:sz w:val="32"/>
          <w:szCs w:val="32"/>
          <w:rtl/>
        </w:rPr>
        <w:t>حيث تح</w:t>
      </w:r>
      <w:r w:rsidR="008D3F70" w:rsidRPr="002556CA">
        <w:rPr>
          <w:rFonts w:cs="Traditional Arabic" w:hint="cs"/>
          <w:sz w:val="32"/>
          <w:szCs w:val="32"/>
          <w:rtl/>
        </w:rPr>
        <w:t xml:space="preserve">اول هذه الكاتبة ومن خلال مقالاتها هذه(المدرجة في هذا الكتاب) التأكيد على حاجتنا كتربويين </w:t>
      </w:r>
      <w:r w:rsidR="0082383E" w:rsidRPr="002556CA">
        <w:rPr>
          <w:rFonts w:cs="Traditional Arabic" w:hint="cs"/>
          <w:sz w:val="32"/>
          <w:szCs w:val="32"/>
          <w:rtl/>
        </w:rPr>
        <w:t>إلى التجديد والتحديث</w:t>
      </w:r>
      <w:r w:rsidRPr="002556CA">
        <w:rPr>
          <w:rFonts w:cs="Traditional Arabic" w:hint="cs"/>
          <w:sz w:val="32"/>
          <w:szCs w:val="32"/>
          <w:rtl/>
        </w:rPr>
        <w:t>،</w:t>
      </w:r>
      <w:r w:rsidR="0082383E" w:rsidRPr="002556CA">
        <w:rPr>
          <w:rFonts w:cs="Traditional Arabic" w:hint="cs"/>
          <w:sz w:val="32"/>
          <w:szCs w:val="32"/>
          <w:rtl/>
        </w:rPr>
        <w:t xml:space="preserve"> وبعث روح الحياة من جديد في مناهجنا، وتطوير مؤسساتنا التعليمية والتربوية تطويرًا جذريًا</w:t>
      </w:r>
      <w:r w:rsidR="008C2AF9" w:rsidRPr="002556CA">
        <w:rPr>
          <w:rFonts w:cs="Traditional Arabic" w:hint="cs"/>
          <w:sz w:val="32"/>
          <w:szCs w:val="32"/>
          <w:rtl/>
        </w:rPr>
        <w:t>؛</w:t>
      </w:r>
      <w:r w:rsidR="0082383E" w:rsidRPr="002556CA">
        <w:rPr>
          <w:rFonts w:cs="Traditional Arabic" w:hint="cs"/>
          <w:sz w:val="32"/>
          <w:szCs w:val="32"/>
          <w:rtl/>
        </w:rPr>
        <w:t xml:space="preserve"> ليتلاءم مع مستجدات العصر الراهن ومتغيراته المتسارعة، فماذا سنعتمد؟ وكيف سننطلق؟ وماذا سنحذف؟ وبماذا سنحتفظ؟... من هذه المناهج</w:t>
      </w:r>
      <w:r w:rsidR="008D3F70" w:rsidRPr="002556CA">
        <w:rPr>
          <w:rFonts w:cs="Traditional Arabic" w:hint="cs"/>
          <w:sz w:val="32"/>
          <w:szCs w:val="32"/>
          <w:rtl/>
        </w:rPr>
        <w:t xml:space="preserve"> </w:t>
      </w:r>
      <w:r w:rsidR="0082383E" w:rsidRPr="002556CA">
        <w:rPr>
          <w:rFonts w:cs="Traditional Arabic" w:hint="cs"/>
          <w:sz w:val="32"/>
          <w:szCs w:val="32"/>
          <w:rtl/>
        </w:rPr>
        <w:t>المعتمدة والمقر</w:t>
      </w:r>
      <w:r w:rsidRPr="002556CA">
        <w:rPr>
          <w:rFonts w:cs="Traditional Arabic" w:hint="cs"/>
          <w:sz w:val="32"/>
          <w:szCs w:val="32"/>
          <w:rtl/>
        </w:rPr>
        <w:t>ّ</w:t>
      </w:r>
      <w:r w:rsidR="0082383E" w:rsidRPr="002556CA">
        <w:rPr>
          <w:rFonts w:cs="Traditional Arabic" w:hint="cs"/>
          <w:sz w:val="32"/>
          <w:szCs w:val="32"/>
          <w:rtl/>
        </w:rPr>
        <w:t>رة حاليًا؟ وهل يمكن أن يُمهّد ذلك لعولمة المناهج؟ وماذا بعد انتشار التعليم عن بعد في ظل جائحة كورونا؟ هل أن المناهج المعتمدة والمقررة ب</w:t>
      </w:r>
      <w:r w:rsidRPr="002556CA">
        <w:rPr>
          <w:rFonts w:cs="Traditional Arabic" w:hint="cs"/>
          <w:sz w:val="32"/>
          <w:szCs w:val="32"/>
          <w:rtl/>
        </w:rPr>
        <w:t>ُ</w:t>
      </w:r>
      <w:r w:rsidR="0082383E" w:rsidRPr="002556CA">
        <w:rPr>
          <w:rFonts w:cs="Traditional Arabic" w:hint="cs"/>
          <w:sz w:val="32"/>
          <w:szCs w:val="32"/>
          <w:rtl/>
        </w:rPr>
        <w:t>نيت أو تم تأسيسها على أ</w:t>
      </w:r>
      <w:r w:rsidRPr="002556CA">
        <w:rPr>
          <w:rFonts w:cs="Traditional Arabic" w:hint="cs"/>
          <w:sz w:val="32"/>
          <w:szCs w:val="32"/>
          <w:rtl/>
        </w:rPr>
        <w:t>ُ</w:t>
      </w:r>
      <w:r w:rsidR="0082383E" w:rsidRPr="002556CA">
        <w:rPr>
          <w:rFonts w:cs="Traditional Arabic" w:hint="cs"/>
          <w:sz w:val="32"/>
          <w:szCs w:val="32"/>
          <w:rtl/>
        </w:rPr>
        <w:t>سس</w:t>
      </w:r>
      <w:r w:rsidRPr="002556CA">
        <w:rPr>
          <w:rFonts w:cs="Traditional Arabic" w:hint="cs"/>
          <w:sz w:val="32"/>
          <w:szCs w:val="32"/>
          <w:rtl/>
        </w:rPr>
        <w:t>ٍ</w:t>
      </w:r>
      <w:r w:rsidR="0082383E" w:rsidRPr="002556CA">
        <w:rPr>
          <w:rFonts w:cs="Traditional Arabic" w:hint="cs"/>
          <w:sz w:val="32"/>
          <w:szCs w:val="32"/>
          <w:rtl/>
        </w:rPr>
        <w:t xml:space="preserve"> تتلاءم مع هذا الواقع المستجد؟</w:t>
      </w:r>
    </w:p>
    <w:p w:rsidR="0082383E" w:rsidRPr="002556CA" w:rsidRDefault="009F0FB6" w:rsidP="008E26FF">
      <w:pPr>
        <w:bidi/>
        <w:jc w:val="lowKashida"/>
        <w:rPr>
          <w:rFonts w:cs="Traditional Arabic"/>
          <w:sz w:val="32"/>
          <w:szCs w:val="32"/>
          <w:rtl/>
        </w:rPr>
      </w:pPr>
      <w:r w:rsidRPr="002556CA">
        <w:rPr>
          <w:rFonts w:cs="Traditional Arabic" w:hint="cs"/>
          <w:sz w:val="32"/>
          <w:szCs w:val="32"/>
          <w:rtl/>
        </w:rPr>
        <w:t xml:space="preserve">   </w:t>
      </w:r>
      <w:r w:rsidR="0082383E" w:rsidRPr="002556CA">
        <w:rPr>
          <w:rFonts w:cs="Traditional Arabic" w:hint="cs"/>
          <w:sz w:val="32"/>
          <w:szCs w:val="32"/>
          <w:rtl/>
        </w:rPr>
        <w:t xml:space="preserve">لقد حاولت الكاتبة </w:t>
      </w:r>
      <w:r w:rsidR="008E26FF" w:rsidRPr="002556CA">
        <w:rPr>
          <w:rFonts w:cs="Traditional Arabic" w:hint="cs"/>
          <w:sz w:val="32"/>
          <w:szCs w:val="32"/>
          <w:rtl/>
        </w:rPr>
        <w:t xml:space="preserve">"جاكوبز </w:t>
      </w:r>
      <w:r w:rsidR="008E26FF" w:rsidRPr="002556CA">
        <w:rPr>
          <w:rFonts w:ascii="inherit" w:eastAsia="Times New Roman" w:hAnsi="inherit" w:cs="Traditional Arabic" w:hint="cs"/>
          <w:color w:val="202124"/>
          <w:sz w:val="28"/>
          <w:szCs w:val="32"/>
        </w:rPr>
        <w:t>J</w:t>
      </w:r>
      <w:r w:rsidR="008E26FF" w:rsidRPr="002556CA">
        <w:rPr>
          <w:rFonts w:ascii="inherit" w:eastAsia="Times New Roman" w:hAnsi="inherit" w:cs="Traditional Arabic"/>
          <w:color w:val="202124"/>
          <w:sz w:val="28"/>
          <w:szCs w:val="32"/>
        </w:rPr>
        <w:t>acobs</w:t>
      </w:r>
      <w:r w:rsidR="008E26FF" w:rsidRPr="002556CA">
        <w:rPr>
          <w:rFonts w:cs="Traditional Arabic" w:hint="cs"/>
          <w:sz w:val="32"/>
          <w:szCs w:val="32"/>
          <w:rtl/>
        </w:rPr>
        <w:t>"</w:t>
      </w:r>
      <w:r w:rsidR="008E26FF" w:rsidRPr="002556CA">
        <w:rPr>
          <w:rFonts w:ascii="inherit" w:eastAsia="Times New Roman" w:hAnsi="inherit" w:cs="Traditional Arabic" w:hint="cs"/>
          <w:color w:val="202124"/>
          <w:sz w:val="28"/>
          <w:szCs w:val="32"/>
          <w:rtl/>
          <w:lang w:bidi="ar-LB"/>
        </w:rPr>
        <w:t xml:space="preserve"> </w:t>
      </w:r>
      <w:r w:rsidR="0082383E" w:rsidRPr="002556CA">
        <w:rPr>
          <w:rFonts w:cs="Traditional Arabic" w:hint="cs"/>
          <w:sz w:val="32"/>
          <w:szCs w:val="32"/>
          <w:rtl/>
        </w:rPr>
        <w:t>من خلال هذه المقالات الإجابة على الكثير من هذه الأسئلة وغيرها المطروحة في هذا الصدد، ولذلك أيضًا تم طرح مجموعة من النماذج</w:t>
      </w:r>
      <w:r w:rsidR="00EA6634" w:rsidRPr="002556CA">
        <w:rPr>
          <w:rFonts w:cs="Traditional Arabic" w:hint="cs"/>
          <w:sz w:val="32"/>
          <w:szCs w:val="32"/>
          <w:rtl/>
        </w:rPr>
        <w:t xml:space="preserve"> لتحديث المنهاج، بدءًا من تحديد الدواعي القائمة لإجراء تغييرات مميزة في النظام التعليمي، بالإضافة إلى مراجعة القياسات التي يمكن أن توضع لتحديد مدى تقدم الطلاب أو تراجعهم </w:t>
      </w:r>
      <w:r w:rsidR="00EA6634" w:rsidRPr="002556CA">
        <w:rPr>
          <w:rFonts w:cs="Traditional Arabic" w:hint="cs"/>
          <w:sz w:val="32"/>
          <w:szCs w:val="32"/>
          <w:rtl/>
        </w:rPr>
        <w:lastRenderedPageBreak/>
        <w:t>التعليمي، وذلك على المستوى قصير المدى أو الطويل، فضلاً عن قياس مدى اكتساب المتعلمين للمهارات اللازمة لتهيئتهم ليكونوا من حيث الكفايات والنتاجات الترب</w:t>
      </w:r>
      <w:r w:rsidR="00084C32" w:rsidRPr="002556CA">
        <w:rPr>
          <w:rFonts w:cs="Traditional Arabic" w:hint="cs"/>
          <w:sz w:val="32"/>
          <w:szCs w:val="32"/>
          <w:rtl/>
        </w:rPr>
        <w:t xml:space="preserve">وية لائقين للقرن </w:t>
      </w:r>
      <w:r w:rsidR="008C2AF9" w:rsidRPr="002556CA">
        <w:rPr>
          <w:rFonts w:cs="Traditional Arabic" w:hint="cs"/>
          <w:sz w:val="32"/>
          <w:szCs w:val="32"/>
          <w:rtl/>
        </w:rPr>
        <w:t>الحادي</w:t>
      </w:r>
      <w:r w:rsidR="00084C32" w:rsidRPr="002556CA">
        <w:rPr>
          <w:rFonts w:cs="Traditional Arabic" w:hint="cs"/>
          <w:sz w:val="32"/>
          <w:szCs w:val="32"/>
          <w:rtl/>
        </w:rPr>
        <w:t xml:space="preserve"> والعشرين،</w:t>
      </w:r>
      <w:r w:rsidR="00EA6634" w:rsidRPr="002556CA">
        <w:rPr>
          <w:rFonts w:cs="Traditional Arabic" w:hint="cs"/>
          <w:sz w:val="32"/>
          <w:szCs w:val="32"/>
          <w:rtl/>
        </w:rPr>
        <w:t xml:space="preserve"> بما يحمله من متغيرات.</w:t>
      </w:r>
    </w:p>
    <w:p w:rsidR="00EA6634" w:rsidRPr="002556CA" w:rsidRDefault="009F0FB6" w:rsidP="008E26FF">
      <w:pPr>
        <w:bidi/>
        <w:jc w:val="lowKashida"/>
        <w:rPr>
          <w:rFonts w:cs="Traditional Arabic"/>
          <w:sz w:val="32"/>
          <w:szCs w:val="32"/>
          <w:rtl/>
        </w:rPr>
      </w:pPr>
      <w:r w:rsidRPr="002556CA">
        <w:rPr>
          <w:rFonts w:cs="Traditional Arabic" w:hint="cs"/>
          <w:sz w:val="32"/>
          <w:szCs w:val="32"/>
          <w:rtl/>
        </w:rPr>
        <w:t xml:space="preserve">   </w:t>
      </w:r>
      <w:r w:rsidR="00EA6634" w:rsidRPr="002556CA">
        <w:rPr>
          <w:rFonts w:cs="Traditional Arabic" w:hint="cs"/>
          <w:sz w:val="32"/>
          <w:szCs w:val="32"/>
          <w:rtl/>
        </w:rPr>
        <w:t>لقد حاولت "جاكوبز</w:t>
      </w:r>
      <w:r w:rsidR="008E26FF" w:rsidRPr="002556CA">
        <w:rPr>
          <w:rFonts w:cs="Traditional Arabic" w:hint="cs"/>
          <w:sz w:val="32"/>
          <w:szCs w:val="32"/>
          <w:rtl/>
        </w:rPr>
        <w:t xml:space="preserve"> </w:t>
      </w:r>
      <w:r w:rsidR="008E26FF" w:rsidRPr="002556CA">
        <w:rPr>
          <w:rFonts w:ascii="inherit" w:eastAsia="Times New Roman" w:hAnsi="inherit" w:cs="Traditional Arabic" w:hint="cs"/>
          <w:color w:val="202124"/>
          <w:sz w:val="28"/>
          <w:szCs w:val="32"/>
        </w:rPr>
        <w:t>J</w:t>
      </w:r>
      <w:r w:rsidR="008E26FF" w:rsidRPr="002556CA">
        <w:rPr>
          <w:rFonts w:ascii="inherit" w:eastAsia="Times New Roman" w:hAnsi="inherit" w:cs="Traditional Arabic"/>
          <w:color w:val="202124"/>
          <w:sz w:val="28"/>
          <w:szCs w:val="32"/>
        </w:rPr>
        <w:t>acobs</w:t>
      </w:r>
      <w:r w:rsidR="00EA6634" w:rsidRPr="002556CA">
        <w:rPr>
          <w:rFonts w:cs="Traditional Arabic" w:hint="cs"/>
          <w:sz w:val="32"/>
          <w:szCs w:val="32"/>
          <w:rtl/>
        </w:rPr>
        <w:t>" وضع هذه النماذج، ورسم تلك الخطوات التي يمكن اتباعها في إجراء عملية التطوير والمراجعة تلك، على مستوى إعداد المناهج، وتحديثها.</w:t>
      </w:r>
      <w:r w:rsidRPr="002556CA">
        <w:rPr>
          <w:rFonts w:cs="Traditional Arabic" w:hint="cs"/>
          <w:sz w:val="32"/>
          <w:szCs w:val="32"/>
          <w:rtl/>
        </w:rPr>
        <w:t xml:space="preserve"> </w:t>
      </w:r>
      <w:r w:rsidR="00EA6634" w:rsidRPr="002556CA">
        <w:rPr>
          <w:rFonts w:cs="Traditional Arabic" w:hint="cs"/>
          <w:sz w:val="32"/>
          <w:szCs w:val="32"/>
          <w:rtl/>
        </w:rPr>
        <w:t xml:space="preserve">علمًا أن المقالات </w:t>
      </w:r>
      <w:r w:rsidR="008C2AF9" w:rsidRPr="002556CA">
        <w:rPr>
          <w:rFonts w:cs="Traditional Arabic" w:hint="cs"/>
          <w:sz w:val="32"/>
          <w:szCs w:val="32"/>
          <w:rtl/>
        </w:rPr>
        <w:t>الثلاثة الأولى لجاكوبز في</w:t>
      </w:r>
      <w:r w:rsidR="00EA6634" w:rsidRPr="002556CA">
        <w:rPr>
          <w:rFonts w:cs="Traditional Arabic" w:hint="cs"/>
          <w:sz w:val="32"/>
          <w:szCs w:val="32"/>
          <w:rtl/>
        </w:rPr>
        <w:t xml:space="preserve"> هذا الكتاب توزعت على </w:t>
      </w:r>
      <w:r w:rsidR="008C2AF9" w:rsidRPr="002556CA">
        <w:rPr>
          <w:rFonts w:cs="Traditional Arabic" w:hint="cs"/>
          <w:sz w:val="32"/>
          <w:szCs w:val="32"/>
          <w:rtl/>
        </w:rPr>
        <w:t>ا</w:t>
      </w:r>
      <w:r w:rsidR="00EA6634" w:rsidRPr="002556CA">
        <w:rPr>
          <w:rFonts w:cs="Traditional Arabic" w:hint="cs"/>
          <w:sz w:val="32"/>
          <w:szCs w:val="32"/>
          <w:rtl/>
        </w:rPr>
        <w:t>لعناوين التالية:</w:t>
      </w:r>
    </w:p>
    <w:p w:rsidR="004D0429" w:rsidRPr="002556CA" w:rsidRDefault="00EA6634" w:rsidP="008C2AF9">
      <w:pPr>
        <w:bidi/>
        <w:jc w:val="lowKashida"/>
        <w:rPr>
          <w:rFonts w:cs="Traditional Arabic"/>
          <w:sz w:val="32"/>
          <w:szCs w:val="32"/>
          <w:rtl/>
        </w:rPr>
      </w:pPr>
      <w:r w:rsidRPr="002556CA">
        <w:rPr>
          <w:rFonts w:cs="Traditional Arabic" w:hint="cs"/>
          <w:sz w:val="32"/>
          <w:szCs w:val="32"/>
          <w:rtl/>
        </w:rPr>
        <w:t>-</w:t>
      </w:r>
      <w:r w:rsidR="008C2AF9" w:rsidRPr="002556CA">
        <w:rPr>
          <w:rFonts w:cs="Traditional Arabic" w:hint="cs"/>
          <w:sz w:val="32"/>
          <w:szCs w:val="32"/>
          <w:rtl/>
        </w:rPr>
        <w:t>المقالة</w:t>
      </w:r>
      <w:r w:rsidRPr="002556CA">
        <w:rPr>
          <w:rFonts w:cs="Traditional Arabic" w:hint="cs"/>
          <w:sz w:val="32"/>
          <w:szCs w:val="32"/>
          <w:rtl/>
        </w:rPr>
        <w:t xml:space="preserve"> الأول</w:t>
      </w:r>
      <w:r w:rsidR="008C2AF9" w:rsidRPr="002556CA">
        <w:rPr>
          <w:rFonts w:cs="Traditional Arabic" w:hint="cs"/>
          <w:sz w:val="32"/>
          <w:szCs w:val="32"/>
          <w:rtl/>
        </w:rPr>
        <w:t>ى</w:t>
      </w:r>
      <w:r w:rsidRPr="002556CA">
        <w:rPr>
          <w:rFonts w:cs="Traditional Arabic" w:hint="cs"/>
          <w:sz w:val="32"/>
          <w:szCs w:val="32"/>
          <w:rtl/>
        </w:rPr>
        <w:t xml:space="preserve">، بعنوان </w:t>
      </w:r>
      <w:r w:rsidR="008C2AF9" w:rsidRPr="002556CA">
        <w:rPr>
          <w:rFonts w:cs="Traditional Arabic" w:hint="cs"/>
          <w:sz w:val="32"/>
          <w:szCs w:val="32"/>
          <w:rtl/>
        </w:rPr>
        <w:t>"</w:t>
      </w:r>
      <w:r w:rsidR="004D0429" w:rsidRPr="002556CA">
        <w:rPr>
          <w:rFonts w:cs="Traditional Arabic" w:hint="cs"/>
          <w:sz w:val="32"/>
          <w:szCs w:val="32"/>
          <w:rtl/>
        </w:rPr>
        <w:t>منهاج أساسي جديد، لعصر جديد</w:t>
      </w:r>
      <w:r w:rsidR="008C2AF9" w:rsidRPr="002556CA">
        <w:rPr>
          <w:rFonts w:cs="Traditional Arabic" w:hint="cs"/>
          <w:sz w:val="32"/>
          <w:szCs w:val="32"/>
          <w:rtl/>
        </w:rPr>
        <w:t>"</w:t>
      </w:r>
      <w:r w:rsidR="004D0429" w:rsidRPr="002556CA">
        <w:rPr>
          <w:rFonts w:cs="Traditional Arabic" w:hint="cs"/>
          <w:sz w:val="32"/>
          <w:szCs w:val="32"/>
          <w:rtl/>
        </w:rPr>
        <w:t>، وهو عبارة عن بحثٍ تضمّن بيان أساس ودواعي إجراء تغييرات مميزة في النظام التعليمي، حيث تنطلق الكاتبة من خلال طرح تساؤل حول ما إذا كان الكثير من المتعل</w:t>
      </w:r>
      <w:r w:rsidR="008E26FF" w:rsidRPr="002556CA">
        <w:rPr>
          <w:rFonts w:cs="Traditional Arabic" w:hint="cs"/>
          <w:sz w:val="32"/>
          <w:szCs w:val="32"/>
          <w:rtl/>
        </w:rPr>
        <w:t>ّ</w:t>
      </w:r>
      <w:r w:rsidR="004D0429" w:rsidRPr="002556CA">
        <w:rPr>
          <w:rFonts w:cs="Traditional Arabic" w:hint="cs"/>
          <w:sz w:val="32"/>
          <w:szCs w:val="32"/>
          <w:rtl/>
        </w:rPr>
        <w:t>مين يشعرون كما لو كانوا مسافرين عبر الزمن في أغلب الأحيان عندما يدخلون أبواب المدرسة عند كل صباح، فهل يشعرون عند دخولهم العتبة أنهم يدخلون ع</w:t>
      </w:r>
      <w:r w:rsidR="008C2AF9" w:rsidRPr="002556CA">
        <w:rPr>
          <w:rFonts w:cs="Traditional Arabic" w:hint="cs"/>
          <w:sz w:val="32"/>
          <w:szCs w:val="32"/>
          <w:rtl/>
        </w:rPr>
        <w:t>ا</w:t>
      </w:r>
      <w:r w:rsidR="004D0429" w:rsidRPr="002556CA">
        <w:rPr>
          <w:rFonts w:cs="Traditional Arabic" w:hint="cs"/>
          <w:sz w:val="32"/>
          <w:szCs w:val="32"/>
          <w:rtl/>
        </w:rPr>
        <w:t>لمًا يحاكي ثمانينات القرن الماضي؟ وفي نهاية اليوم الدراسي، هل يشعرون وكأنهم عادوا إلى القرن الحادي والعشرين؟ إذ يكمن التحدي في هذا المجال عند التربويين في كيفية المواءمة بين احتياجات المتعلمين مع متغيرات العالم الحديث.</w:t>
      </w:r>
    </w:p>
    <w:p w:rsidR="00EA6634" w:rsidRPr="002556CA" w:rsidRDefault="009F0FB6" w:rsidP="00021A41">
      <w:pPr>
        <w:bidi/>
        <w:jc w:val="lowKashida"/>
        <w:rPr>
          <w:rFonts w:cs="Traditional Arabic"/>
          <w:sz w:val="32"/>
          <w:szCs w:val="32"/>
          <w:rtl/>
        </w:rPr>
      </w:pPr>
      <w:r w:rsidRPr="002556CA">
        <w:rPr>
          <w:rFonts w:cs="Traditional Arabic" w:hint="cs"/>
          <w:sz w:val="32"/>
          <w:szCs w:val="32"/>
          <w:rtl/>
        </w:rPr>
        <w:t xml:space="preserve">   </w:t>
      </w:r>
      <w:r w:rsidR="00230755" w:rsidRPr="002556CA">
        <w:rPr>
          <w:rFonts w:cs="Traditional Arabic" w:hint="cs"/>
          <w:sz w:val="32"/>
          <w:szCs w:val="32"/>
          <w:rtl/>
        </w:rPr>
        <w:t>لقد حاولت الكاتبة الإضاءة</w:t>
      </w:r>
      <w:r w:rsidR="00177077" w:rsidRPr="002556CA">
        <w:rPr>
          <w:rFonts w:cs="Traditional Arabic" w:hint="cs"/>
          <w:sz w:val="32"/>
          <w:szCs w:val="32"/>
          <w:rtl/>
        </w:rPr>
        <w:t xml:space="preserve"> هنا على المسار التاريخي لبلورة التعليم الأكاديمي الحالي منذ بداياته، أي بناءً على توصيات لجنة العشرة</w:t>
      </w:r>
      <w:r w:rsidR="00177077" w:rsidRPr="002556CA">
        <w:rPr>
          <w:rStyle w:val="FootnoteReference"/>
          <w:rFonts w:ascii="Simplified Arabic" w:hAnsi="Simplified Arabic" w:cs="Traditional Arabic"/>
          <w:sz w:val="32"/>
          <w:szCs w:val="32"/>
          <w:rtl/>
        </w:rPr>
        <w:footnoteReference w:id="3"/>
      </w:r>
      <w:r w:rsidR="00177077" w:rsidRPr="002556CA">
        <w:rPr>
          <w:rFonts w:cs="Traditional Arabic" w:hint="cs"/>
          <w:sz w:val="32"/>
          <w:szCs w:val="32"/>
          <w:rtl/>
        </w:rPr>
        <w:t>-كما تدعي</w:t>
      </w:r>
      <w:r w:rsidR="00602365" w:rsidRPr="002556CA">
        <w:rPr>
          <w:rFonts w:cs="Traditional Arabic" w:hint="cs"/>
          <w:sz w:val="32"/>
          <w:szCs w:val="32"/>
          <w:rtl/>
        </w:rPr>
        <w:t>،</w:t>
      </w:r>
      <w:r w:rsidR="004D0429" w:rsidRPr="002556CA">
        <w:rPr>
          <w:rFonts w:cs="Traditional Arabic" w:hint="cs"/>
          <w:sz w:val="32"/>
          <w:szCs w:val="32"/>
          <w:rtl/>
        </w:rPr>
        <w:t xml:space="preserve"> </w:t>
      </w:r>
      <w:r w:rsidR="00602365" w:rsidRPr="002556CA">
        <w:rPr>
          <w:rFonts w:cs="Traditional Arabic" w:hint="cs"/>
          <w:sz w:val="32"/>
          <w:szCs w:val="32"/>
          <w:rtl/>
        </w:rPr>
        <w:t xml:space="preserve">أي بما يزيد عن قرن من الزمن- والنقاشات التي سادت بين أعضائها حول مجموعة من القضايا المحورية في العملية التعليمية، وتفتح المجال لنقد </w:t>
      </w:r>
      <w:r w:rsidR="008C2AF9" w:rsidRPr="002556CA">
        <w:rPr>
          <w:rFonts w:cs="Traditional Arabic" w:hint="cs"/>
          <w:sz w:val="32"/>
          <w:szCs w:val="32"/>
          <w:rtl/>
        </w:rPr>
        <w:t xml:space="preserve">هذه </w:t>
      </w:r>
      <w:r w:rsidR="00602365" w:rsidRPr="002556CA">
        <w:rPr>
          <w:rFonts w:cs="Traditional Arabic" w:hint="cs"/>
          <w:sz w:val="32"/>
          <w:szCs w:val="32"/>
          <w:rtl/>
        </w:rPr>
        <w:t xml:space="preserve">العملية السائدة، وفي مقدمتها حركة المعايير التي سادت الأوساط التربوية، إذ ما أخذنا بحرفية تلك المعايير الجامدة التي تسيطر على الحجرات التعليمية، وتحكم الاختبارات والمعلمين والمتعلمين معًا في سياق معايير قديمة، </w:t>
      </w:r>
      <w:r w:rsidR="008C2AF9" w:rsidRPr="002556CA">
        <w:rPr>
          <w:rFonts w:cs="Traditional Arabic" w:hint="cs"/>
          <w:sz w:val="32"/>
          <w:szCs w:val="32"/>
          <w:rtl/>
        </w:rPr>
        <w:t>فقد بات</w:t>
      </w:r>
      <w:r w:rsidR="00A35B41" w:rsidRPr="002556CA">
        <w:rPr>
          <w:rFonts w:cs="Traditional Arabic" w:hint="cs"/>
          <w:sz w:val="32"/>
          <w:szCs w:val="32"/>
          <w:rtl/>
        </w:rPr>
        <w:t xml:space="preserve"> التعليم من أجل الاختبارات، </w:t>
      </w:r>
      <w:r w:rsidR="008C2AF9" w:rsidRPr="002556CA">
        <w:rPr>
          <w:rFonts w:cs="Traditional Arabic" w:hint="cs"/>
          <w:sz w:val="32"/>
          <w:szCs w:val="32"/>
          <w:rtl/>
        </w:rPr>
        <w:t>وأصبحت</w:t>
      </w:r>
      <w:r w:rsidR="00A35B41" w:rsidRPr="002556CA">
        <w:rPr>
          <w:rFonts w:cs="Traditional Arabic" w:hint="cs"/>
          <w:sz w:val="32"/>
          <w:szCs w:val="32"/>
          <w:rtl/>
        </w:rPr>
        <w:t xml:space="preserve"> الولايات المتحدة، ليست متحدة </w:t>
      </w:r>
      <w:r w:rsidR="00021A41" w:rsidRPr="002556CA">
        <w:rPr>
          <w:rFonts w:cs="Traditional Arabic" w:hint="cs"/>
          <w:sz w:val="32"/>
          <w:szCs w:val="32"/>
          <w:rtl/>
        </w:rPr>
        <w:t>في سياق العملية التعليمية، ف</w:t>
      </w:r>
      <w:r w:rsidR="00A35B41" w:rsidRPr="002556CA">
        <w:rPr>
          <w:rFonts w:cs="Traditional Arabic" w:hint="cs"/>
          <w:sz w:val="32"/>
          <w:szCs w:val="32"/>
          <w:rtl/>
        </w:rPr>
        <w:t>عوالم التعليم في كل واحدة منها، عوالم لا تلتقي.</w:t>
      </w:r>
    </w:p>
    <w:p w:rsidR="00A406CF" w:rsidRPr="002556CA" w:rsidRDefault="008E26FF" w:rsidP="008E26FF">
      <w:pPr>
        <w:bidi/>
        <w:jc w:val="lowKashida"/>
        <w:rPr>
          <w:rFonts w:cs="Traditional Arabic"/>
          <w:sz w:val="32"/>
          <w:szCs w:val="32"/>
          <w:rtl/>
        </w:rPr>
      </w:pPr>
      <w:r w:rsidRPr="002556CA">
        <w:rPr>
          <w:rFonts w:cs="Traditional Arabic" w:hint="cs"/>
          <w:sz w:val="32"/>
          <w:szCs w:val="32"/>
          <w:rtl/>
        </w:rPr>
        <w:t xml:space="preserve">    </w:t>
      </w:r>
      <w:r w:rsidR="00A35B41" w:rsidRPr="002556CA">
        <w:rPr>
          <w:rFonts w:cs="Traditional Arabic" w:hint="cs"/>
          <w:sz w:val="32"/>
          <w:szCs w:val="32"/>
          <w:rtl/>
        </w:rPr>
        <w:t>لقد أحدث التعليم المتوارث ثلاث خرافات</w:t>
      </w:r>
      <w:r w:rsidR="009643CA" w:rsidRPr="002556CA">
        <w:rPr>
          <w:rFonts w:cs="Traditional Arabic" w:hint="cs"/>
          <w:sz w:val="32"/>
          <w:szCs w:val="32"/>
          <w:rtl/>
        </w:rPr>
        <w:t xml:space="preserve"> سائدة</w:t>
      </w:r>
      <w:r w:rsidR="00021A41" w:rsidRPr="002556CA">
        <w:rPr>
          <w:rFonts w:cs="Traditional Arabic" w:hint="cs"/>
          <w:sz w:val="32"/>
          <w:szCs w:val="32"/>
          <w:rtl/>
        </w:rPr>
        <w:t xml:space="preserve">-بحسب رأي </w:t>
      </w:r>
      <w:r w:rsidRPr="002556CA">
        <w:rPr>
          <w:rFonts w:cs="Traditional Arabic" w:hint="cs"/>
          <w:sz w:val="32"/>
          <w:szCs w:val="32"/>
          <w:rtl/>
        </w:rPr>
        <w:t xml:space="preserve">جاكوبز </w:t>
      </w:r>
      <w:r w:rsidRPr="002556CA">
        <w:rPr>
          <w:rFonts w:ascii="inherit" w:eastAsia="Times New Roman" w:hAnsi="inherit" w:cs="Traditional Arabic" w:hint="cs"/>
          <w:color w:val="202124"/>
          <w:sz w:val="28"/>
          <w:szCs w:val="32"/>
        </w:rPr>
        <w:t>J</w:t>
      </w:r>
      <w:r w:rsidRPr="002556CA">
        <w:rPr>
          <w:rFonts w:ascii="inherit" w:eastAsia="Times New Roman" w:hAnsi="inherit" w:cs="Traditional Arabic"/>
          <w:color w:val="202124"/>
          <w:sz w:val="28"/>
          <w:szCs w:val="32"/>
        </w:rPr>
        <w:t>acobs</w:t>
      </w:r>
      <w:r w:rsidR="00021A41" w:rsidRPr="002556CA">
        <w:rPr>
          <w:rFonts w:cs="Traditional Arabic" w:hint="cs"/>
          <w:sz w:val="32"/>
          <w:szCs w:val="32"/>
          <w:rtl/>
        </w:rPr>
        <w:t xml:space="preserve">- </w:t>
      </w:r>
      <w:r w:rsidR="009643CA" w:rsidRPr="002556CA">
        <w:rPr>
          <w:rFonts w:cs="Traditional Arabic" w:hint="cs"/>
          <w:sz w:val="32"/>
          <w:szCs w:val="32"/>
          <w:rtl/>
        </w:rPr>
        <w:t xml:space="preserve"> ومانعة من إحداث تغيير حقيقي في المنهاج، فالخرافة الأولى: "الأيام الغابرة الجيدة لا تزال صالحة إلى الآن"، والتي تدفع المربين إلى إعادة صناعة المستقبل وفقًا للماضي الجميل، وأما الخرافة الثانية فهي "نحن أفضل حالاً إذا فكرنا كلنا بالطريقة نفسها، ولم نفكر كثيرًا"</w:t>
      </w:r>
      <w:r w:rsidR="0062174F" w:rsidRPr="002556CA">
        <w:rPr>
          <w:rFonts w:cs="Traditional Arabic" w:hint="cs"/>
          <w:sz w:val="32"/>
          <w:szCs w:val="32"/>
          <w:rtl/>
        </w:rPr>
        <w:t xml:space="preserve">، حيث أشارت </w:t>
      </w:r>
      <w:r w:rsidR="00D13B23" w:rsidRPr="002556CA">
        <w:rPr>
          <w:rFonts w:cs="Traditional Arabic" w:hint="cs"/>
          <w:sz w:val="32"/>
          <w:szCs w:val="32"/>
          <w:rtl/>
        </w:rPr>
        <w:t xml:space="preserve">الكاتبة </w:t>
      </w:r>
      <w:r w:rsidR="0062174F" w:rsidRPr="002556CA">
        <w:rPr>
          <w:rFonts w:cs="Traditional Arabic" w:hint="cs"/>
          <w:sz w:val="32"/>
          <w:szCs w:val="32"/>
          <w:rtl/>
        </w:rPr>
        <w:t>إلى أن الاتجاه السائد في المجتمع في القرن الحادي والعشرين، أن "المثقف عا</w:t>
      </w:r>
      <w:r w:rsidR="00D13B23" w:rsidRPr="002556CA">
        <w:rPr>
          <w:rFonts w:cs="Traditional Arabic" w:hint="cs"/>
          <w:sz w:val="32"/>
          <w:szCs w:val="32"/>
          <w:rtl/>
        </w:rPr>
        <w:t>جز"، في الوقت الذي ينبغي لنا أ</w:t>
      </w:r>
      <w:r w:rsidR="0062174F" w:rsidRPr="002556CA">
        <w:rPr>
          <w:rFonts w:cs="Traditional Arabic" w:hint="cs"/>
          <w:sz w:val="32"/>
          <w:szCs w:val="32"/>
          <w:rtl/>
        </w:rPr>
        <w:t>لا</w:t>
      </w:r>
      <w:r w:rsidR="00D13B23" w:rsidRPr="002556CA">
        <w:rPr>
          <w:rFonts w:cs="Traditional Arabic" w:hint="cs"/>
          <w:sz w:val="32"/>
          <w:szCs w:val="32"/>
          <w:rtl/>
        </w:rPr>
        <w:t>ّ</w:t>
      </w:r>
      <w:r w:rsidR="0062174F" w:rsidRPr="002556CA">
        <w:rPr>
          <w:rFonts w:cs="Traditional Arabic" w:hint="cs"/>
          <w:sz w:val="32"/>
          <w:szCs w:val="32"/>
          <w:rtl/>
        </w:rPr>
        <w:t xml:space="preserve"> نخاف من الأفكار حتى لو كانت لا تتوافق مع السائد، وهو ما ينبغي أخذه بعين الاعتبار عند وضع وتصميم المناهج.</w:t>
      </w:r>
    </w:p>
    <w:p w:rsidR="0062174F" w:rsidRPr="002556CA" w:rsidRDefault="008E26FF" w:rsidP="00D13B23">
      <w:pPr>
        <w:bidi/>
        <w:jc w:val="lowKashida"/>
        <w:rPr>
          <w:rFonts w:cs="Traditional Arabic"/>
          <w:sz w:val="32"/>
          <w:szCs w:val="32"/>
          <w:rtl/>
        </w:rPr>
      </w:pPr>
      <w:r w:rsidRPr="002556CA">
        <w:rPr>
          <w:rFonts w:cs="Traditional Arabic" w:hint="cs"/>
          <w:sz w:val="32"/>
          <w:szCs w:val="32"/>
          <w:rtl/>
        </w:rPr>
        <w:lastRenderedPageBreak/>
        <w:t xml:space="preserve">    </w:t>
      </w:r>
      <w:r w:rsidR="0062174F" w:rsidRPr="002556CA">
        <w:rPr>
          <w:rFonts w:cs="Traditional Arabic" w:hint="cs"/>
          <w:sz w:val="32"/>
          <w:szCs w:val="32"/>
          <w:rtl/>
        </w:rPr>
        <w:t xml:space="preserve">أما الخرافة الثالثة، فهي: أن "الإبداع المفرط خطير، والفنون زخرفة غير ضرورية"، وهو ما ينبغي للمناهج معالجته، لتغذية الإبداع عند المتعلمين، وتقدير </w:t>
      </w:r>
      <w:r w:rsidR="00D13B23" w:rsidRPr="002556CA">
        <w:rPr>
          <w:rFonts w:cs="Traditional Arabic" w:hint="cs"/>
          <w:sz w:val="32"/>
          <w:szCs w:val="32"/>
          <w:rtl/>
        </w:rPr>
        <w:t>الذين يفكرون</w:t>
      </w:r>
      <w:r w:rsidR="0062174F" w:rsidRPr="002556CA">
        <w:rPr>
          <w:rFonts w:cs="Traditional Arabic" w:hint="cs"/>
          <w:sz w:val="32"/>
          <w:szCs w:val="32"/>
          <w:rtl/>
        </w:rPr>
        <w:t xml:space="preserve"> خارج المألوف، حيث أنه ينبغي-كما تقول جاكوبز-حين سعينا لتحسين العملية التربوية أن نتحلى بالشجاعة في الدفاع عن الأفكار الإبداعية العملية، والعقلانية، والبنّاءة.</w:t>
      </w:r>
    </w:p>
    <w:p w:rsidR="008E26FF" w:rsidRPr="002556CA" w:rsidRDefault="008E26FF" w:rsidP="00475E04">
      <w:pPr>
        <w:bidi/>
        <w:jc w:val="lowKashida"/>
        <w:rPr>
          <w:rFonts w:cs="Traditional Arabic"/>
          <w:rtl/>
        </w:rPr>
      </w:pPr>
    </w:p>
    <w:p w:rsidR="00D13B23" w:rsidRPr="002556CA" w:rsidRDefault="00D13B23" w:rsidP="008E26FF">
      <w:pPr>
        <w:bidi/>
        <w:jc w:val="lowKashida"/>
        <w:rPr>
          <w:rFonts w:cs="Traditional Arabic"/>
          <w:b/>
          <w:bCs/>
          <w:sz w:val="32"/>
          <w:szCs w:val="32"/>
          <w:rtl/>
        </w:rPr>
      </w:pPr>
      <w:r w:rsidRPr="002556CA">
        <w:rPr>
          <w:rFonts w:cs="Traditional Arabic" w:hint="cs"/>
          <w:b/>
          <w:bCs/>
          <w:sz w:val="32"/>
          <w:szCs w:val="32"/>
          <w:rtl/>
        </w:rPr>
        <w:t>تحديث المنهاج</w:t>
      </w:r>
    </w:p>
    <w:p w:rsidR="0062174F" w:rsidRPr="002556CA" w:rsidRDefault="008E26FF" w:rsidP="00D13B23">
      <w:pPr>
        <w:bidi/>
        <w:jc w:val="lowKashida"/>
        <w:rPr>
          <w:rFonts w:cs="Traditional Arabic"/>
          <w:sz w:val="32"/>
          <w:szCs w:val="32"/>
          <w:rtl/>
        </w:rPr>
      </w:pPr>
      <w:r w:rsidRPr="002556CA">
        <w:rPr>
          <w:rFonts w:cs="Traditional Arabic" w:hint="cs"/>
          <w:sz w:val="32"/>
          <w:szCs w:val="32"/>
          <w:rtl/>
        </w:rPr>
        <w:t xml:space="preserve">   </w:t>
      </w:r>
      <w:r w:rsidR="0062174F" w:rsidRPr="002556CA">
        <w:rPr>
          <w:rFonts w:cs="Traditional Arabic" w:hint="cs"/>
          <w:sz w:val="32"/>
          <w:szCs w:val="32"/>
          <w:rtl/>
        </w:rPr>
        <w:t xml:space="preserve">أما في </w:t>
      </w:r>
      <w:r w:rsidR="00D13B23" w:rsidRPr="002556CA">
        <w:rPr>
          <w:rFonts w:cs="Traditional Arabic" w:hint="cs"/>
          <w:sz w:val="32"/>
          <w:szCs w:val="32"/>
          <w:rtl/>
        </w:rPr>
        <w:t>المقالة</w:t>
      </w:r>
      <w:r w:rsidR="0062174F" w:rsidRPr="002556CA">
        <w:rPr>
          <w:rFonts w:cs="Traditional Arabic" w:hint="cs"/>
          <w:sz w:val="32"/>
          <w:szCs w:val="32"/>
          <w:rtl/>
        </w:rPr>
        <w:t xml:space="preserve"> ال</w:t>
      </w:r>
      <w:r w:rsidR="00D13B23" w:rsidRPr="002556CA">
        <w:rPr>
          <w:rFonts w:cs="Traditional Arabic" w:hint="cs"/>
          <w:sz w:val="32"/>
          <w:szCs w:val="32"/>
          <w:rtl/>
        </w:rPr>
        <w:t>ثالثة، الت</w:t>
      </w:r>
      <w:r w:rsidR="009F6073" w:rsidRPr="002556CA">
        <w:rPr>
          <w:rFonts w:cs="Traditional Arabic" w:hint="cs"/>
          <w:sz w:val="32"/>
          <w:szCs w:val="32"/>
          <w:rtl/>
        </w:rPr>
        <w:t>ي عنونت</w:t>
      </w:r>
      <w:r w:rsidR="00D13B23" w:rsidRPr="002556CA">
        <w:rPr>
          <w:rFonts w:cs="Traditional Arabic" w:hint="cs"/>
          <w:sz w:val="32"/>
          <w:szCs w:val="32"/>
          <w:rtl/>
        </w:rPr>
        <w:t>ها</w:t>
      </w:r>
      <w:r w:rsidR="009F6073" w:rsidRPr="002556CA">
        <w:rPr>
          <w:rFonts w:cs="Traditional Arabic" w:hint="cs"/>
          <w:sz w:val="32"/>
          <w:szCs w:val="32"/>
          <w:rtl/>
        </w:rPr>
        <w:t xml:space="preserve"> </w:t>
      </w:r>
      <w:r w:rsidR="00D13B23" w:rsidRPr="002556CA">
        <w:rPr>
          <w:rFonts w:cs="Traditional Arabic" w:hint="cs"/>
          <w:sz w:val="32"/>
          <w:szCs w:val="32"/>
          <w:rtl/>
        </w:rPr>
        <w:t>بـِ</w:t>
      </w:r>
      <w:r w:rsidR="009F6073" w:rsidRPr="002556CA">
        <w:rPr>
          <w:rFonts w:cs="Traditional Arabic" w:hint="cs"/>
          <w:sz w:val="32"/>
          <w:szCs w:val="32"/>
          <w:rtl/>
        </w:rPr>
        <w:t>: "تحديث المنهاج وتطويره(مهارات القياس والتقويم، وأنواعها للقرن الحادي والعشرين)"، حيث رأت جاكوبز أن تغيير الأساليب المعتمدة من قبل المعلمين</w:t>
      </w:r>
      <w:r w:rsidR="00D13B23" w:rsidRPr="002556CA">
        <w:rPr>
          <w:rFonts w:cs="Traditional Arabic" w:hint="cs"/>
          <w:sz w:val="32"/>
          <w:szCs w:val="32"/>
          <w:rtl/>
        </w:rPr>
        <w:t>،</w:t>
      </w:r>
      <w:r w:rsidR="009F6073" w:rsidRPr="002556CA">
        <w:rPr>
          <w:rFonts w:cs="Traditional Arabic" w:hint="cs"/>
          <w:sz w:val="32"/>
          <w:szCs w:val="32"/>
          <w:rtl/>
        </w:rPr>
        <w:t xml:space="preserve"> يبدأ باعتماد قياسات بمثابة معايير التقييم، ومن ثم العمل</w:t>
      </w:r>
      <w:r w:rsidR="00461A0B" w:rsidRPr="002556CA">
        <w:rPr>
          <w:rFonts w:cs="Traditional Arabic" w:hint="cs"/>
          <w:sz w:val="32"/>
          <w:szCs w:val="32"/>
          <w:rtl/>
        </w:rPr>
        <w:t xml:space="preserve"> على مراجعة المحتوى والمهارات </w:t>
      </w:r>
      <w:r w:rsidR="00691517" w:rsidRPr="002556CA">
        <w:rPr>
          <w:rFonts w:cs="Traditional Arabic" w:hint="cs"/>
          <w:sz w:val="32"/>
          <w:szCs w:val="32"/>
          <w:rtl/>
        </w:rPr>
        <w:t>لتحد</w:t>
      </w:r>
      <w:r w:rsidR="00D13B23" w:rsidRPr="002556CA">
        <w:rPr>
          <w:rFonts w:cs="Traditional Arabic" w:hint="cs"/>
          <w:sz w:val="32"/>
          <w:szCs w:val="32"/>
          <w:rtl/>
        </w:rPr>
        <w:t xml:space="preserve">يد مدى دمج التقانة بالمنهاج، لكن </w:t>
      </w:r>
      <w:r w:rsidR="00691517" w:rsidRPr="002556CA">
        <w:rPr>
          <w:rFonts w:cs="Traditional Arabic" w:hint="cs"/>
          <w:sz w:val="32"/>
          <w:szCs w:val="32"/>
          <w:rtl/>
        </w:rPr>
        <w:t>لا على نحو جعل التقانة كأداة، منفصلة عن المحتوى</w:t>
      </w:r>
      <w:r w:rsidR="00D13B23" w:rsidRPr="002556CA">
        <w:rPr>
          <w:rFonts w:cs="Traditional Arabic" w:hint="cs"/>
          <w:sz w:val="32"/>
          <w:szCs w:val="32"/>
          <w:rtl/>
        </w:rPr>
        <w:t>، بل</w:t>
      </w:r>
      <w:r w:rsidR="00691517" w:rsidRPr="002556CA">
        <w:rPr>
          <w:rFonts w:cs="Traditional Arabic" w:hint="cs"/>
          <w:sz w:val="32"/>
          <w:szCs w:val="32"/>
          <w:rtl/>
        </w:rPr>
        <w:t xml:space="preserve"> كموضوعات للتعلم.</w:t>
      </w:r>
    </w:p>
    <w:p w:rsidR="00A44BF2" w:rsidRPr="002556CA" w:rsidRDefault="008E26FF" w:rsidP="00A44BF2">
      <w:pPr>
        <w:bidi/>
        <w:jc w:val="lowKashida"/>
        <w:rPr>
          <w:rFonts w:cs="Traditional Arabic"/>
          <w:sz w:val="32"/>
          <w:szCs w:val="32"/>
          <w:rtl/>
        </w:rPr>
      </w:pPr>
      <w:r w:rsidRPr="002556CA">
        <w:rPr>
          <w:rFonts w:cs="Traditional Arabic" w:hint="cs"/>
          <w:sz w:val="32"/>
          <w:szCs w:val="32"/>
          <w:rtl/>
        </w:rPr>
        <w:t xml:space="preserve">   </w:t>
      </w:r>
      <w:r w:rsidR="00A44BF2" w:rsidRPr="002556CA">
        <w:rPr>
          <w:rFonts w:cs="Traditional Arabic" w:hint="cs"/>
          <w:sz w:val="32"/>
          <w:szCs w:val="32"/>
          <w:rtl/>
        </w:rPr>
        <w:t xml:space="preserve">لهذا فإن برمجة عملية تخطيط المناهج </w:t>
      </w:r>
      <w:r w:rsidR="00A44BF2" w:rsidRPr="002556CA">
        <w:rPr>
          <w:rFonts w:cs="Traditional Arabic"/>
          <w:sz w:val="32"/>
          <w:szCs w:val="32"/>
          <w:rtl/>
        </w:rPr>
        <w:t>–</w:t>
      </w:r>
      <w:r w:rsidR="00A44BF2" w:rsidRPr="002556CA">
        <w:rPr>
          <w:rFonts w:cs="Traditional Arabic" w:hint="cs"/>
          <w:sz w:val="32"/>
          <w:szCs w:val="32"/>
          <w:rtl/>
        </w:rPr>
        <w:t xml:space="preserve">بحسب رأي جاكوبز- لا بد وأن لا تنفصل عن التقانة، ولهذا فإن العناصر الأساسية للمنهاج (المحتوى، المهارات، والقياس)، لا بد وأن يتم تطويرها لكي يكون موائمًا ومترابطًا </w:t>
      </w:r>
      <w:r w:rsidR="004D4DD6" w:rsidRPr="002556CA">
        <w:rPr>
          <w:rFonts w:cs="Traditional Arabic" w:hint="cs"/>
          <w:sz w:val="32"/>
          <w:szCs w:val="32"/>
          <w:rtl/>
        </w:rPr>
        <w:t>مع الحداثة.</w:t>
      </w:r>
    </w:p>
    <w:p w:rsidR="004D4DD6" w:rsidRPr="002556CA" w:rsidRDefault="008E26FF" w:rsidP="004D4DD6">
      <w:pPr>
        <w:bidi/>
        <w:jc w:val="lowKashida"/>
        <w:rPr>
          <w:rFonts w:cs="Traditional Arabic"/>
          <w:sz w:val="32"/>
          <w:szCs w:val="32"/>
          <w:rtl/>
        </w:rPr>
      </w:pPr>
      <w:r w:rsidRPr="002556CA">
        <w:rPr>
          <w:rFonts w:cs="Traditional Arabic" w:hint="cs"/>
          <w:sz w:val="32"/>
          <w:szCs w:val="32"/>
          <w:rtl/>
        </w:rPr>
        <w:t xml:space="preserve">   </w:t>
      </w:r>
      <w:r w:rsidR="004D4DD6" w:rsidRPr="002556CA">
        <w:rPr>
          <w:rFonts w:cs="Traditional Arabic" w:hint="cs"/>
          <w:sz w:val="32"/>
          <w:szCs w:val="32"/>
          <w:rtl/>
        </w:rPr>
        <w:t>وقد عرضت جاكوبز مجموعة من أنماط القياس التي يت</w:t>
      </w:r>
      <w:r w:rsidR="00BD00E6" w:rsidRPr="002556CA">
        <w:rPr>
          <w:rFonts w:cs="Traditional Arabic" w:hint="cs"/>
          <w:sz w:val="32"/>
          <w:szCs w:val="32"/>
          <w:rtl/>
        </w:rPr>
        <w:t>حدد ب</w:t>
      </w:r>
      <w:r w:rsidR="004D4DD6" w:rsidRPr="002556CA">
        <w:rPr>
          <w:rFonts w:cs="Traditional Arabic" w:hint="cs"/>
          <w:sz w:val="32"/>
          <w:szCs w:val="32"/>
          <w:rtl/>
        </w:rPr>
        <w:t xml:space="preserve">موجبها نواتج التعلم، عند المتعلمين، وهي نماذج تشير إلى مستوى دخول التقنية في العملية التعليمية بشكل مدمج، حيث استخدم مصطلح نمط القياس </w:t>
      </w:r>
      <w:r w:rsidR="004D4DD6" w:rsidRPr="002556CA">
        <w:rPr>
          <w:rFonts w:cs="Traditional Arabic"/>
          <w:sz w:val="32"/>
          <w:szCs w:val="32"/>
        </w:rPr>
        <w:t xml:space="preserve">Assessment type </w:t>
      </w:r>
      <w:r w:rsidR="004D4DD6" w:rsidRPr="002556CA">
        <w:rPr>
          <w:rFonts w:cs="Traditional Arabic" w:hint="cs"/>
          <w:sz w:val="32"/>
          <w:szCs w:val="32"/>
          <w:rtl/>
        </w:rPr>
        <w:t>، بحيث يُستخدم لتقويم مستوى التعلم، ومدى تقدم المتعلمين أو تراجعهم، فيكشف بالتالي عن الكفايات التي تدل على مستوى معرفة المتعلمين</w:t>
      </w:r>
      <w:r w:rsidR="008D7F98" w:rsidRPr="002556CA">
        <w:rPr>
          <w:rFonts w:cs="Traditional Arabic" w:hint="cs"/>
          <w:sz w:val="32"/>
          <w:szCs w:val="32"/>
          <w:rtl/>
        </w:rPr>
        <w:t xml:space="preserve"> بها، ومدى اكتسابهم لها.</w:t>
      </w:r>
    </w:p>
    <w:p w:rsidR="00105481" w:rsidRPr="002556CA" w:rsidRDefault="00105481" w:rsidP="00854B43">
      <w:pPr>
        <w:bidi/>
        <w:jc w:val="lowKashida"/>
        <w:rPr>
          <w:rFonts w:cs="Traditional Arabic"/>
          <w:sz w:val="18"/>
          <w:szCs w:val="18"/>
          <w:rtl/>
        </w:rPr>
      </w:pPr>
    </w:p>
    <w:p w:rsidR="00BD00E6" w:rsidRPr="002556CA" w:rsidRDefault="00BD00E6" w:rsidP="00105481">
      <w:pPr>
        <w:bidi/>
        <w:jc w:val="lowKashida"/>
        <w:rPr>
          <w:rFonts w:cs="Traditional Arabic"/>
          <w:b/>
          <w:bCs/>
          <w:sz w:val="32"/>
          <w:szCs w:val="32"/>
          <w:rtl/>
        </w:rPr>
      </w:pPr>
      <w:r w:rsidRPr="002556CA">
        <w:rPr>
          <w:rFonts w:cs="Traditional Arabic" w:hint="cs"/>
          <w:b/>
          <w:bCs/>
          <w:sz w:val="32"/>
          <w:szCs w:val="32"/>
          <w:rtl/>
        </w:rPr>
        <w:t>خطوات تطوير المنهاج</w:t>
      </w:r>
    </w:p>
    <w:p w:rsidR="00854B43" w:rsidRPr="002556CA" w:rsidRDefault="003B7604" w:rsidP="00EE1AF1">
      <w:pPr>
        <w:bidi/>
        <w:jc w:val="lowKashida"/>
        <w:rPr>
          <w:rFonts w:cs="Traditional Arabic"/>
          <w:sz w:val="32"/>
          <w:szCs w:val="32"/>
          <w:rtl/>
        </w:rPr>
      </w:pPr>
      <w:r w:rsidRPr="002556CA">
        <w:rPr>
          <w:rFonts w:cs="Traditional Arabic" w:hint="cs"/>
          <w:sz w:val="32"/>
          <w:szCs w:val="32"/>
          <w:rtl/>
        </w:rPr>
        <w:t xml:space="preserve">   </w:t>
      </w:r>
      <w:r w:rsidR="00F301DC" w:rsidRPr="002556CA">
        <w:rPr>
          <w:rFonts w:cs="Traditional Arabic" w:hint="cs"/>
          <w:sz w:val="32"/>
          <w:szCs w:val="32"/>
          <w:rtl/>
        </w:rPr>
        <w:t>لقد</w:t>
      </w:r>
      <w:r w:rsidR="008D7F98" w:rsidRPr="002556CA">
        <w:rPr>
          <w:rFonts w:cs="Traditional Arabic" w:hint="cs"/>
          <w:sz w:val="32"/>
          <w:szCs w:val="32"/>
          <w:rtl/>
        </w:rPr>
        <w:t xml:space="preserve"> عمدت </w:t>
      </w:r>
      <w:r w:rsidR="008E26FF" w:rsidRPr="002556CA">
        <w:rPr>
          <w:rFonts w:cs="Traditional Arabic" w:hint="cs"/>
          <w:sz w:val="32"/>
          <w:szCs w:val="32"/>
          <w:rtl/>
        </w:rPr>
        <w:t xml:space="preserve">"جاكوبز </w:t>
      </w:r>
      <w:r w:rsidR="008E26FF" w:rsidRPr="002556CA">
        <w:rPr>
          <w:rFonts w:ascii="inherit" w:eastAsia="Times New Roman" w:hAnsi="inherit" w:cs="Traditional Arabic" w:hint="cs"/>
          <w:color w:val="202124"/>
          <w:sz w:val="28"/>
          <w:szCs w:val="32"/>
        </w:rPr>
        <w:t>J</w:t>
      </w:r>
      <w:r w:rsidR="008E26FF" w:rsidRPr="002556CA">
        <w:rPr>
          <w:rFonts w:ascii="inherit" w:eastAsia="Times New Roman" w:hAnsi="inherit" w:cs="Traditional Arabic"/>
          <w:color w:val="202124"/>
          <w:sz w:val="28"/>
          <w:szCs w:val="32"/>
        </w:rPr>
        <w:t>acobs</w:t>
      </w:r>
      <w:r w:rsidR="008E26FF" w:rsidRPr="002556CA">
        <w:rPr>
          <w:rFonts w:cs="Traditional Arabic" w:hint="cs"/>
          <w:sz w:val="32"/>
          <w:szCs w:val="32"/>
          <w:rtl/>
        </w:rPr>
        <w:t xml:space="preserve">" </w:t>
      </w:r>
      <w:r w:rsidR="008D7F98" w:rsidRPr="002556CA">
        <w:rPr>
          <w:rFonts w:cs="Traditional Arabic" w:hint="cs"/>
          <w:sz w:val="32"/>
          <w:szCs w:val="32"/>
          <w:rtl/>
        </w:rPr>
        <w:t>إ</w:t>
      </w:r>
      <w:r w:rsidR="000C4F58" w:rsidRPr="002556CA">
        <w:rPr>
          <w:rFonts w:cs="Traditional Arabic" w:hint="cs"/>
          <w:sz w:val="32"/>
          <w:szCs w:val="32"/>
          <w:rtl/>
        </w:rPr>
        <w:t xml:space="preserve">لى وضع الخطوات اللازمة لعملية </w:t>
      </w:r>
      <w:r w:rsidR="008D7F98" w:rsidRPr="002556CA">
        <w:rPr>
          <w:rFonts w:cs="Traditional Arabic" w:hint="cs"/>
          <w:sz w:val="32"/>
          <w:szCs w:val="32"/>
          <w:rtl/>
        </w:rPr>
        <w:t>تطوير</w:t>
      </w:r>
      <w:r w:rsidR="000C4F58" w:rsidRPr="002556CA">
        <w:rPr>
          <w:rFonts w:cs="Traditional Arabic" w:hint="cs"/>
          <w:sz w:val="32"/>
          <w:szCs w:val="32"/>
          <w:rtl/>
        </w:rPr>
        <w:t xml:space="preserve"> المنهاج</w:t>
      </w:r>
      <w:r w:rsidR="008D7F98" w:rsidRPr="002556CA">
        <w:rPr>
          <w:rFonts w:cs="Traditional Arabic" w:hint="cs"/>
          <w:sz w:val="32"/>
          <w:szCs w:val="32"/>
          <w:rtl/>
        </w:rPr>
        <w:t>، فالخطوة الأولى هي تطوير أدوات قياس جديد، بما يتلاءم مع نتاجات تعلمية مختلفة. وأما الخطوة الثانية، فهي أن يتم تحدد الأنماط الموجودة في البرمجيات والأجهزة والإمكانيات التي تعتمد على شبكة الاتصالات في المؤسسات التعليمية بالتعاون مع المعلمين في كل مادة من المواد التعليمية</w:t>
      </w:r>
      <w:r w:rsidR="00854B43" w:rsidRPr="002556CA">
        <w:rPr>
          <w:rFonts w:cs="Traditional Arabic" w:hint="cs"/>
          <w:sz w:val="32"/>
          <w:szCs w:val="32"/>
          <w:rtl/>
        </w:rPr>
        <w:t xml:space="preserve">، والمختصين التقنيين من جهة أخرى، حيث </w:t>
      </w:r>
      <w:r w:rsidR="00EE1AF1" w:rsidRPr="002556CA">
        <w:rPr>
          <w:rFonts w:cs="Traditional Arabic" w:hint="cs"/>
          <w:sz w:val="32"/>
          <w:szCs w:val="32"/>
          <w:rtl/>
        </w:rPr>
        <w:t xml:space="preserve">يساعد </w:t>
      </w:r>
      <w:r w:rsidR="00854B43" w:rsidRPr="002556CA">
        <w:rPr>
          <w:rFonts w:cs="Traditional Arabic" w:hint="cs"/>
          <w:sz w:val="32"/>
          <w:szCs w:val="32"/>
          <w:rtl/>
        </w:rPr>
        <w:t xml:space="preserve">ذلك </w:t>
      </w:r>
      <w:r w:rsidR="00EE1AF1" w:rsidRPr="002556CA">
        <w:rPr>
          <w:rFonts w:cs="Traditional Arabic" w:hint="cs"/>
          <w:sz w:val="32"/>
          <w:szCs w:val="32"/>
          <w:rtl/>
        </w:rPr>
        <w:t xml:space="preserve">على </w:t>
      </w:r>
      <w:r w:rsidR="00854B43" w:rsidRPr="002556CA">
        <w:rPr>
          <w:rFonts w:cs="Traditional Arabic" w:hint="cs"/>
          <w:sz w:val="32"/>
          <w:szCs w:val="32"/>
          <w:rtl/>
        </w:rPr>
        <w:t xml:space="preserve">تحديد مدى الحاجة إلى البرمجيات التي ينبغي تطوير كفاءة المعلمين على استخدامها، </w:t>
      </w:r>
      <w:r w:rsidR="00EE1AF1" w:rsidRPr="002556CA">
        <w:rPr>
          <w:rFonts w:cs="Traditional Arabic" w:hint="cs"/>
          <w:sz w:val="32"/>
          <w:szCs w:val="32"/>
          <w:rtl/>
        </w:rPr>
        <w:t>و</w:t>
      </w:r>
      <w:r w:rsidR="00854B43" w:rsidRPr="002556CA">
        <w:rPr>
          <w:rFonts w:cs="Traditional Arabic" w:hint="cs"/>
          <w:sz w:val="32"/>
          <w:szCs w:val="32"/>
          <w:rtl/>
        </w:rPr>
        <w:t>يقومون لاحقًا باستخدامها داخل حجراتهم التعليمية والصفية، فتتحول إلى أساليب تعليمية متقدمة.</w:t>
      </w:r>
    </w:p>
    <w:p w:rsidR="00854B43" w:rsidRPr="002556CA" w:rsidRDefault="00EE1AF1" w:rsidP="00EE1AF1">
      <w:pPr>
        <w:bidi/>
        <w:jc w:val="lowKashida"/>
        <w:rPr>
          <w:rFonts w:cs="Traditional Arabic"/>
          <w:sz w:val="32"/>
          <w:szCs w:val="32"/>
          <w:rtl/>
        </w:rPr>
      </w:pPr>
      <w:r w:rsidRPr="002556CA">
        <w:rPr>
          <w:rFonts w:cs="Traditional Arabic" w:hint="cs"/>
          <w:sz w:val="32"/>
          <w:szCs w:val="32"/>
          <w:rtl/>
        </w:rPr>
        <w:lastRenderedPageBreak/>
        <w:t xml:space="preserve">   </w:t>
      </w:r>
      <w:r w:rsidR="00854B43" w:rsidRPr="002556CA">
        <w:rPr>
          <w:rFonts w:cs="Traditional Arabic" w:hint="cs"/>
          <w:sz w:val="32"/>
          <w:szCs w:val="32"/>
          <w:rtl/>
        </w:rPr>
        <w:t>الخطوة الثالثة، استبدال القياس القديم بآخر حديث</w:t>
      </w:r>
      <w:r w:rsidRPr="002556CA">
        <w:rPr>
          <w:rFonts w:cs="Traditional Arabic" w:hint="cs"/>
          <w:sz w:val="32"/>
          <w:szCs w:val="32"/>
          <w:rtl/>
        </w:rPr>
        <w:t>،</w:t>
      </w:r>
      <w:r w:rsidR="00854B43" w:rsidRPr="002556CA">
        <w:rPr>
          <w:rFonts w:cs="Traditional Arabic" w:hint="cs"/>
          <w:sz w:val="32"/>
          <w:szCs w:val="32"/>
          <w:rtl/>
        </w:rPr>
        <w:t xml:space="preserve"> بحيث تكون هذه القياسات متلائمة مع الدمج الذي حصل بين المحتوى والتقانة، في ظل استخدام أساليب تعليمية مناسبة لذلك أيضًا، ولهذا تكون العملية التعليمية منصبّة على قياس مدى مواءمة النتاجات التعليمية مع ما يتناسب مع الحداثة المعاصرة.</w:t>
      </w:r>
    </w:p>
    <w:p w:rsidR="005243A2" w:rsidRPr="002556CA" w:rsidRDefault="00EE1AF1" w:rsidP="00EE1AF1">
      <w:pPr>
        <w:bidi/>
        <w:jc w:val="lowKashida"/>
        <w:rPr>
          <w:rFonts w:cs="Traditional Arabic"/>
          <w:sz w:val="32"/>
          <w:szCs w:val="32"/>
          <w:rtl/>
        </w:rPr>
      </w:pPr>
      <w:r w:rsidRPr="002556CA">
        <w:rPr>
          <w:rFonts w:cs="Traditional Arabic" w:hint="cs"/>
          <w:sz w:val="32"/>
          <w:szCs w:val="32"/>
          <w:rtl/>
        </w:rPr>
        <w:t xml:space="preserve">    </w:t>
      </w:r>
      <w:r w:rsidR="005243A2" w:rsidRPr="002556CA">
        <w:rPr>
          <w:rFonts w:cs="Traditional Arabic" w:hint="cs"/>
          <w:sz w:val="32"/>
          <w:szCs w:val="32"/>
          <w:rtl/>
        </w:rPr>
        <w:t>الخطوة الرابعة: فسح المجال أمام باقي المعلمين، والمتعلمين في تحديث أنماط القياس الرسمي، بحيث يمكن أن يتم ذلك من خلال جلسات عصف ذهني ونقاش، فيتحو</w:t>
      </w:r>
      <w:r w:rsidRPr="002556CA">
        <w:rPr>
          <w:rFonts w:cs="Traditional Arabic" w:hint="cs"/>
          <w:sz w:val="32"/>
          <w:szCs w:val="32"/>
          <w:rtl/>
        </w:rPr>
        <w:t>ّ</w:t>
      </w:r>
      <w:r w:rsidR="005243A2" w:rsidRPr="002556CA">
        <w:rPr>
          <w:rFonts w:cs="Traditional Arabic" w:hint="cs"/>
          <w:sz w:val="32"/>
          <w:szCs w:val="32"/>
          <w:rtl/>
        </w:rPr>
        <w:t>ل المتعلمون(كما المعلمون) إلى مساهمين في عملية التخطيط والتطوير في المناهج المعتمد.</w:t>
      </w:r>
    </w:p>
    <w:p w:rsidR="003404DC" w:rsidRPr="002556CA" w:rsidRDefault="00EE1AF1" w:rsidP="00EE1AF1">
      <w:pPr>
        <w:bidi/>
        <w:jc w:val="lowKashida"/>
        <w:rPr>
          <w:rFonts w:cs="Traditional Arabic"/>
          <w:sz w:val="32"/>
          <w:szCs w:val="32"/>
          <w:rtl/>
        </w:rPr>
      </w:pPr>
      <w:r w:rsidRPr="002556CA">
        <w:rPr>
          <w:rFonts w:cs="Traditional Arabic" w:hint="cs"/>
          <w:sz w:val="32"/>
          <w:szCs w:val="32"/>
          <w:rtl/>
        </w:rPr>
        <w:t xml:space="preserve">   </w:t>
      </w:r>
      <w:r w:rsidR="003404DC" w:rsidRPr="002556CA">
        <w:rPr>
          <w:rFonts w:cs="Traditional Arabic" w:hint="cs"/>
          <w:sz w:val="32"/>
          <w:szCs w:val="32"/>
          <w:rtl/>
        </w:rPr>
        <w:t xml:space="preserve">الخطوة الخامسة، التي طرحتها </w:t>
      </w:r>
      <w:r w:rsidRPr="002556CA">
        <w:rPr>
          <w:rFonts w:cs="Traditional Arabic" w:hint="cs"/>
          <w:sz w:val="32"/>
          <w:szCs w:val="32"/>
          <w:rtl/>
        </w:rPr>
        <w:t xml:space="preserve">"جاكوبز </w:t>
      </w:r>
      <w:r w:rsidRPr="002556CA">
        <w:rPr>
          <w:rFonts w:ascii="inherit" w:eastAsia="Times New Roman" w:hAnsi="inherit" w:cs="Traditional Arabic" w:hint="cs"/>
          <w:color w:val="202124"/>
          <w:sz w:val="28"/>
          <w:szCs w:val="32"/>
        </w:rPr>
        <w:t>J</w:t>
      </w:r>
      <w:r w:rsidRPr="002556CA">
        <w:rPr>
          <w:rFonts w:ascii="inherit" w:eastAsia="Times New Roman" w:hAnsi="inherit" w:cs="Traditional Arabic"/>
          <w:color w:val="202124"/>
          <w:sz w:val="28"/>
          <w:szCs w:val="32"/>
        </w:rPr>
        <w:t>acobs</w:t>
      </w:r>
      <w:r w:rsidRPr="002556CA">
        <w:rPr>
          <w:rFonts w:cs="Traditional Arabic" w:hint="cs"/>
          <w:sz w:val="32"/>
          <w:szCs w:val="32"/>
          <w:rtl/>
        </w:rPr>
        <w:t xml:space="preserve">" </w:t>
      </w:r>
      <w:r w:rsidR="003404DC" w:rsidRPr="002556CA">
        <w:rPr>
          <w:rFonts w:cs="Traditional Arabic" w:hint="cs"/>
          <w:sz w:val="32"/>
          <w:szCs w:val="32"/>
          <w:rtl/>
        </w:rPr>
        <w:t>لتحديث المنهاج هي: "إدخال بعض المحاضرات في البرنامج الدراسي، عبارة عن جلسات نقاش وحوار مع المعلمين(أو غيرهم) بشكلٍ مستمر، وذلك لإبقاء خارطة التحديث المستمر، ومناقشة التحديثات المستمرة داخل المنهاج، وهو ما قد يرفع من مستوى دافعية المتعلمين للتحديث والتطوير.</w:t>
      </w:r>
    </w:p>
    <w:p w:rsidR="00475E04" w:rsidRPr="002556CA" w:rsidRDefault="00475E04" w:rsidP="00475E04">
      <w:pPr>
        <w:bidi/>
        <w:jc w:val="lowKashida"/>
        <w:rPr>
          <w:rFonts w:cs="Traditional Arabic"/>
          <w:sz w:val="32"/>
          <w:szCs w:val="32"/>
          <w:rtl/>
        </w:rPr>
      </w:pPr>
    </w:p>
    <w:p w:rsidR="00C030CD" w:rsidRPr="002556CA" w:rsidRDefault="003404DC" w:rsidP="00EE1AF1">
      <w:pPr>
        <w:bidi/>
        <w:jc w:val="lowKashida"/>
        <w:rPr>
          <w:rFonts w:cs="Traditional Arabic"/>
          <w:sz w:val="32"/>
          <w:szCs w:val="32"/>
          <w:rtl/>
        </w:rPr>
      </w:pPr>
      <w:r w:rsidRPr="002556CA">
        <w:rPr>
          <w:rFonts w:cs="Traditional Arabic" w:hint="cs"/>
          <w:sz w:val="32"/>
          <w:szCs w:val="32"/>
          <w:rtl/>
        </w:rPr>
        <w:t xml:space="preserve">أما مهارات القرن الحادي والعشرين(التفكير الناقد، الإبداع، حل المشكلات، التواصل، والتعاون) فلكي تكون ذات جدوى، فإنّ </w:t>
      </w:r>
      <w:r w:rsidR="00EE1AF1" w:rsidRPr="002556CA">
        <w:rPr>
          <w:rFonts w:cs="Traditional Arabic" w:hint="cs"/>
          <w:sz w:val="32"/>
          <w:szCs w:val="32"/>
          <w:rtl/>
        </w:rPr>
        <w:t xml:space="preserve">"جاكوبز </w:t>
      </w:r>
      <w:r w:rsidR="00EE1AF1" w:rsidRPr="002556CA">
        <w:rPr>
          <w:rFonts w:ascii="inherit" w:eastAsia="Times New Roman" w:hAnsi="inherit" w:cs="Traditional Arabic" w:hint="cs"/>
          <w:color w:val="202124"/>
          <w:sz w:val="28"/>
          <w:szCs w:val="32"/>
        </w:rPr>
        <w:t>J</w:t>
      </w:r>
      <w:r w:rsidR="00EE1AF1" w:rsidRPr="002556CA">
        <w:rPr>
          <w:rFonts w:ascii="inherit" w:eastAsia="Times New Roman" w:hAnsi="inherit" w:cs="Traditional Arabic"/>
          <w:color w:val="202124"/>
          <w:sz w:val="28"/>
          <w:szCs w:val="32"/>
        </w:rPr>
        <w:t>acobs</w:t>
      </w:r>
      <w:r w:rsidR="00EE1AF1" w:rsidRPr="002556CA">
        <w:rPr>
          <w:rFonts w:cs="Traditional Arabic" w:hint="cs"/>
          <w:sz w:val="32"/>
          <w:szCs w:val="32"/>
          <w:rtl/>
        </w:rPr>
        <w:t xml:space="preserve">" </w:t>
      </w:r>
      <w:r w:rsidR="000A3EC3" w:rsidRPr="002556CA">
        <w:rPr>
          <w:rFonts w:cs="Traditional Arabic" w:hint="cs"/>
          <w:sz w:val="32"/>
          <w:szCs w:val="32"/>
          <w:rtl/>
        </w:rPr>
        <w:t>تدعو لجعلها أمرًا ملموسًا في التطبيقات الصفية مرتبطة بأنماط القياس، ومحتوى المنهاج، وإن</w:t>
      </w:r>
      <w:r w:rsidR="00EE1AF1" w:rsidRPr="002556CA">
        <w:rPr>
          <w:rFonts w:cs="Traditional Arabic" w:hint="cs"/>
          <w:sz w:val="32"/>
          <w:szCs w:val="32"/>
          <w:rtl/>
        </w:rPr>
        <w:t>ّ</w:t>
      </w:r>
      <w:r w:rsidR="000A3EC3" w:rsidRPr="002556CA">
        <w:rPr>
          <w:rFonts w:cs="Traditional Arabic" w:hint="cs"/>
          <w:sz w:val="32"/>
          <w:szCs w:val="32"/>
          <w:rtl/>
        </w:rPr>
        <w:t xml:space="preserve"> دمج هذه المهارات في خارطة المنهاج وتطبيقها يعد شرطًا أساسيًا في تطويره</w:t>
      </w:r>
      <w:r w:rsidR="003F30A6" w:rsidRPr="002556CA">
        <w:rPr>
          <w:rFonts w:cs="Traditional Arabic" w:hint="cs"/>
          <w:sz w:val="32"/>
          <w:szCs w:val="32"/>
          <w:rtl/>
        </w:rPr>
        <w:t xml:space="preserve">، إذ أن المتعلمين عندما ينخرطون في النتاجات والأداءات المستخدمة في </w:t>
      </w:r>
      <w:r w:rsidR="00475E04" w:rsidRPr="002556CA">
        <w:rPr>
          <w:rFonts w:cs="Traditional Arabic" w:hint="cs"/>
          <w:sz w:val="32"/>
          <w:szCs w:val="32"/>
          <w:rtl/>
        </w:rPr>
        <w:t>العالم المعاصر الأوسع، سوف تزداد</w:t>
      </w:r>
      <w:r w:rsidR="003F30A6" w:rsidRPr="002556CA">
        <w:rPr>
          <w:rFonts w:cs="Traditional Arabic" w:hint="cs"/>
          <w:sz w:val="32"/>
          <w:szCs w:val="32"/>
          <w:rtl/>
        </w:rPr>
        <w:t xml:space="preserve"> دافعيتهم للاستجابة والتفاعل مع هذه النماذج، وإعادة تكوينها أيضًا،</w:t>
      </w:r>
      <w:r w:rsidR="00C030CD" w:rsidRPr="002556CA">
        <w:rPr>
          <w:rFonts w:cs="Traditional Arabic" w:hint="cs"/>
          <w:sz w:val="32"/>
          <w:szCs w:val="32"/>
          <w:rtl/>
        </w:rPr>
        <w:t xml:space="preserve"> علمً</w:t>
      </w:r>
      <w:r w:rsidR="00475E04" w:rsidRPr="002556CA">
        <w:rPr>
          <w:rFonts w:cs="Traditional Arabic" w:hint="cs"/>
          <w:sz w:val="32"/>
          <w:szCs w:val="32"/>
          <w:rtl/>
        </w:rPr>
        <w:t>ا أن تغيير أ</w:t>
      </w:r>
      <w:r w:rsidR="00C030CD" w:rsidRPr="002556CA">
        <w:rPr>
          <w:rFonts w:cs="Traditional Arabic" w:hint="cs"/>
          <w:sz w:val="32"/>
          <w:szCs w:val="32"/>
          <w:rtl/>
        </w:rPr>
        <w:t>نماط القياس والمهارات هو نوع آخر من تحديث المنهاج يختلف عما يمكن أن يطال المحتوى التعليمي.</w:t>
      </w:r>
    </w:p>
    <w:p w:rsidR="00475E04" w:rsidRPr="002556CA" w:rsidRDefault="00475E04" w:rsidP="00C030CD">
      <w:pPr>
        <w:bidi/>
        <w:jc w:val="lowKashida"/>
        <w:rPr>
          <w:rFonts w:cs="Traditional Arabic"/>
          <w:sz w:val="32"/>
          <w:szCs w:val="32"/>
          <w:rtl/>
        </w:rPr>
      </w:pPr>
    </w:p>
    <w:p w:rsidR="00C030CD" w:rsidRPr="002556CA" w:rsidRDefault="00C030CD" w:rsidP="00475E04">
      <w:pPr>
        <w:bidi/>
        <w:jc w:val="lowKashida"/>
        <w:rPr>
          <w:rFonts w:cs="Traditional Arabic"/>
          <w:b/>
          <w:bCs/>
          <w:sz w:val="32"/>
          <w:szCs w:val="32"/>
          <w:rtl/>
        </w:rPr>
      </w:pPr>
      <w:r w:rsidRPr="002556CA">
        <w:rPr>
          <w:rFonts w:cs="Traditional Arabic" w:hint="cs"/>
          <w:b/>
          <w:bCs/>
          <w:sz w:val="32"/>
          <w:szCs w:val="32"/>
          <w:rtl/>
        </w:rPr>
        <w:t xml:space="preserve">تحديث </w:t>
      </w:r>
      <w:r w:rsidR="00475E04" w:rsidRPr="002556CA">
        <w:rPr>
          <w:rFonts w:cs="Traditional Arabic" w:hint="cs"/>
          <w:b/>
          <w:bCs/>
          <w:sz w:val="32"/>
          <w:szCs w:val="32"/>
          <w:rtl/>
        </w:rPr>
        <w:t xml:space="preserve">وتطوير </w:t>
      </w:r>
      <w:r w:rsidRPr="002556CA">
        <w:rPr>
          <w:rFonts w:cs="Traditional Arabic" w:hint="cs"/>
          <w:b/>
          <w:bCs/>
          <w:sz w:val="32"/>
          <w:szCs w:val="32"/>
          <w:rtl/>
        </w:rPr>
        <w:t>المحتوى</w:t>
      </w:r>
    </w:p>
    <w:p w:rsidR="00C030CD" w:rsidRPr="002556CA" w:rsidRDefault="00C030CD" w:rsidP="00EE1AF1">
      <w:pPr>
        <w:bidi/>
        <w:jc w:val="lowKashida"/>
        <w:rPr>
          <w:rFonts w:cs="Traditional Arabic"/>
          <w:sz w:val="32"/>
          <w:szCs w:val="32"/>
          <w:rtl/>
        </w:rPr>
      </w:pPr>
      <w:r w:rsidRPr="002556CA">
        <w:rPr>
          <w:rFonts w:cs="Traditional Arabic" w:hint="cs"/>
          <w:sz w:val="32"/>
          <w:szCs w:val="32"/>
          <w:rtl/>
        </w:rPr>
        <w:t xml:space="preserve">أما المقالة الثالثة فقد تناولت </w:t>
      </w:r>
      <w:r w:rsidR="00EE1AF1" w:rsidRPr="002556CA">
        <w:rPr>
          <w:rFonts w:cs="Traditional Arabic" w:hint="cs"/>
          <w:sz w:val="32"/>
          <w:szCs w:val="32"/>
          <w:rtl/>
        </w:rPr>
        <w:t xml:space="preserve">"جاكوبز </w:t>
      </w:r>
      <w:r w:rsidR="00EE1AF1" w:rsidRPr="002556CA">
        <w:rPr>
          <w:rFonts w:ascii="inherit" w:eastAsia="Times New Roman" w:hAnsi="inherit" w:cs="Traditional Arabic" w:hint="cs"/>
          <w:color w:val="202124"/>
          <w:sz w:val="28"/>
          <w:szCs w:val="32"/>
        </w:rPr>
        <w:t>J</w:t>
      </w:r>
      <w:r w:rsidR="00EE1AF1" w:rsidRPr="002556CA">
        <w:rPr>
          <w:rFonts w:ascii="inherit" w:eastAsia="Times New Roman" w:hAnsi="inherit" w:cs="Traditional Arabic"/>
          <w:color w:val="202124"/>
          <w:sz w:val="28"/>
          <w:szCs w:val="32"/>
        </w:rPr>
        <w:t>acobs</w:t>
      </w:r>
      <w:r w:rsidR="00EE1AF1" w:rsidRPr="002556CA">
        <w:rPr>
          <w:rFonts w:cs="Traditional Arabic" w:hint="cs"/>
          <w:sz w:val="32"/>
          <w:szCs w:val="32"/>
          <w:rtl/>
        </w:rPr>
        <w:t xml:space="preserve">" </w:t>
      </w:r>
      <w:r w:rsidRPr="002556CA">
        <w:rPr>
          <w:rFonts w:cs="Traditional Arabic" w:hint="cs"/>
          <w:sz w:val="32"/>
          <w:szCs w:val="32"/>
          <w:rtl/>
        </w:rPr>
        <w:t>تحديث المحتوى التعليمي للمنهاج، وقد أردفت ذلك بالعبارة التالية: التحفيز النقاش، التبديل.</w:t>
      </w:r>
    </w:p>
    <w:p w:rsidR="00C030CD" w:rsidRPr="002556CA" w:rsidRDefault="00C030CD" w:rsidP="00EE1AF1">
      <w:pPr>
        <w:bidi/>
        <w:spacing w:after="0" w:line="240" w:lineRule="auto"/>
        <w:jc w:val="lowKashida"/>
        <w:rPr>
          <w:rFonts w:cs="Traditional Arabic"/>
          <w:sz w:val="32"/>
          <w:szCs w:val="32"/>
          <w:rtl/>
        </w:rPr>
      </w:pPr>
      <w:r w:rsidRPr="002556CA">
        <w:rPr>
          <w:rFonts w:cs="Traditional Arabic" w:hint="cs"/>
          <w:sz w:val="32"/>
          <w:szCs w:val="32"/>
          <w:rtl/>
        </w:rPr>
        <w:t>حيث ينطلق بحثها من خلال طرح الأسئلة التالية:</w:t>
      </w:r>
    </w:p>
    <w:p w:rsidR="00C030CD" w:rsidRPr="002556CA" w:rsidRDefault="00C030CD" w:rsidP="00EE1AF1">
      <w:pPr>
        <w:bidi/>
        <w:spacing w:after="0" w:line="240" w:lineRule="auto"/>
        <w:jc w:val="lowKashida"/>
        <w:rPr>
          <w:rFonts w:cs="Traditional Arabic"/>
          <w:sz w:val="32"/>
          <w:szCs w:val="32"/>
          <w:rtl/>
        </w:rPr>
      </w:pPr>
      <w:r w:rsidRPr="002556CA">
        <w:rPr>
          <w:rFonts w:cs="Traditional Arabic" w:hint="cs"/>
          <w:sz w:val="32"/>
          <w:szCs w:val="32"/>
          <w:rtl/>
        </w:rPr>
        <w:t>-ما المحتوى الذي يجب الحفاظ عليه؟</w:t>
      </w:r>
    </w:p>
    <w:p w:rsidR="003404DC" w:rsidRPr="002556CA" w:rsidRDefault="00C030CD" w:rsidP="00EE1AF1">
      <w:pPr>
        <w:bidi/>
        <w:spacing w:after="0" w:line="240" w:lineRule="auto"/>
        <w:jc w:val="lowKashida"/>
        <w:rPr>
          <w:rFonts w:cs="Traditional Arabic"/>
          <w:sz w:val="32"/>
          <w:szCs w:val="32"/>
          <w:rtl/>
        </w:rPr>
      </w:pPr>
      <w:r w:rsidRPr="002556CA">
        <w:rPr>
          <w:rFonts w:cs="Traditional Arabic" w:hint="cs"/>
          <w:sz w:val="32"/>
          <w:szCs w:val="32"/>
          <w:rtl/>
        </w:rPr>
        <w:t>-ما المحتوى الذي يجب حذفه؟</w:t>
      </w:r>
      <w:r w:rsidR="003F30A6" w:rsidRPr="002556CA">
        <w:rPr>
          <w:rFonts w:cs="Traditional Arabic" w:hint="cs"/>
          <w:sz w:val="32"/>
          <w:szCs w:val="32"/>
          <w:rtl/>
        </w:rPr>
        <w:t xml:space="preserve"> </w:t>
      </w:r>
    </w:p>
    <w:p w:rsidR="00C030CD" w:rsidRPr="002556CA" w:rsidRDefault="00C030CD" w:rsidP="00EE1AF1">
      <w:pPr>
        <w:bidi/>
        <w:spacing w:after="0" w:line="240" w:lineRule="auto"/>
        <w:jc w:val="lowKashida"/>
        <w:rPr>
          <w:rFonts w:cs="Traditional Arabic"/>
          <w:sz w:val="32"/>
          <w:szCs w:val="32"/>
          <w:rtl/>
        </w:rPr>
      </w:pPr>
      <w:r w:rsidRPr="002556CA">
        <w:rPr>
          <w:rFonts w:cs="Traditional Arabic" w:hint="cs"/>
          <w:sz w:val="32"/>
          <w:szCs w:val="32"/>
          <w:rtl/>
        </w:rPr>
        <w:t>-ما المحتوى الذي يجب ابتكاره؟</w:t>
      </w:r>
    </w:p>
    <w:p w:rsidR="00C030CD" w:rsidRPr="002556CA" w:rsidRDefault="00EE1AF1" w:rsidP="00C030CD">
      <w:pPr>
        <w:bidi/>
        <w:jc w:val="lowKashida"/>
        <w:rPr>
          <w:rFonts w:cs="Traditional Arabic"/>
          <w:sz w:val="32"/>
          <w:szCs w:val="32"/>
          <w:rtl/>
        </w:rPr>
      </w:pPr>
      <w:r w:rsidRPr="002556CA">
        <w:rPr>
          <w:rFonts w:cs="Traditional Arabic" w:hint="cs"/>
          <w:sz w:val="32"/>
          <w:szCs w:val="32"/>
          <w:rtl/>
        </w:rPr>
        <w:lastRenderedPageBreak/>
        <w:t xml:space="preserve">    </w:t>
      </w:r>
      <w:r w:rsidR="00C030CD" w:rsidRPr="002556CA">
        <w:rPr>
          <w:rFonts w:cs="Traditional Arabic" w:hint="cs"/>
          <w:sz w:val="32"/>
          <w:szCs w:val="32"/>
          <w:rtl/>
        </w:rPr>
        <w:t>حيث يتطلب تطوير المحتوى أن نميّز بين الحديث والقديم بدقة، أو بين المناسب وغير المناسب، وما يمكن الاستغناء عنه، فالمحتوى هو الموضوع الدراسي المختار الذي يدرسه المعل</w:t>
      </w:r>
      <w:r w:rsidRPr="002556CA">
        <w:rPr>
          <w:rFonts w:cs="Traditional Arabic" w:hint="cs"/>
          <w:sz w:val="32"/>
          <w:szCs w:val="32"/>
          <w:rtl/>
        </w:rPr>
        <w:t>م</w:t>
      </w:r>
      <w:r w:rsidR="00C030CD" w:rsidRPr="002556CA">
        <w:rPr>
          <w:rFonts w:cs="Traditional Arabic" w:hint="cs"/>
          <w:sz w:val="32"/>
          <w:szCs w:val="32"/>
          <w:rtl/>
        </w:rPr>
        <w:t>ون</w:t>
      </w:r>
      <w:r w:rsidRPr="002556CA">
        <w:rPr>
          <w:rFonts w:cs="Traditional Arabic" w:hint="cs"/>
          <w:sz w:val="32"/>
          <w:szCs w:val="32"/>
          <w:rtl/>
        </w:rPr>
        <w:t>،</w:t>
      </w:r>
      <w:r w:rsidR="00C030CD" w:rsidRPr="002556CA">
        <w:rPr>
          <w:rFonts w:cs="Traditional Arabic" w:hint="cs"/>
          <w:sz w:val="32"/>
          <w:szCs w:val="32"/>
          <w:rtl/>
        </w:rPr>
        <w:t xml:space="preserve"> أو الذي يتعلمونه المتعلمون بأنفسهم، أي أنه المعرفة التي نريد أن ننقلها إلى المتعلمين وتحقيقها ضمن الوقت المتاح، إذ يعد المحتوى عنصرًا هامًا في تصميم وإعداد المنهاج، حيث يمكن تنظيمه ضمن تخصصات مستقلة أو مترابطة.</w:t>
      </w:r>
    </w:p>
    <w:p w:rsidR="00C030CD" w:rsidRPr="002556CA" w:rsidRDefault="00EE1AF1" w:rsidP="006E385D">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 xml:space="preserve">   </w:t>
      </w:r>
      <w:r w:rsidR="00C030CD" w:rsidRPr="002556CA">
        <w:rPr>
          <w:rFonts w:cs="Traditional Arabic" w:hint="cs"/>
          <w:sz w:val="32"/>
          <w:szCs w:val="32"/>
          <w:rtl/>
        </w:rPr>
        <w:t>كذلك لا بد من الأخذ بعين الاعتبار أن مراجعة خرائط المنهاج عموديًا</w:t>
      </w:r>
      <w:r w:rsidR="00804B00" w:rsidRPr="002556CA">
        <w:rPr>
          <w:rFonts w:cs="Traditional Arabic" w:hint="cs"/>
          <w:sz w:val="32"/>
          <w:szCs w:val="32"/>
          <w:rtl/>
        </w:rPr>
        <w:t xml:space="preserve"> </w:t>
      </w:r>
      <w:r w:rsidR="00C030CD" w:rsidRPr="002556CA">
        <w:rPr>
          <w:rFonts w:cs="Traditional Arabic" w:hint="cs"/>
          <w:sz w:val="32"/>
          <w:szCs w:val="32"/>
          <w:rtl/>
        </w:rPr>
        <w:t xml:space="preserve">(أي توالي وتتابع الكفايات في مادة واحدة، وعلى امتداد </w:t>
      </w:r>
      <w:r w:rsidR="00804B00" w:rsidRPr="002556CA">
        <w:rPr>
          <w:rFonts w:cs="Traditional Arabic" w:hint="cs"/>
          <w:sz w:val="32"/>
          <w:szCs w:val="32"/>
          <w:rtl/>
        </w:rPr>
        <w:t xml:space="preserve">المراحل </w:t>
      </w:r>
      <w:r w:rsidR="00804B00" w:rsidRPr="002556CA">
        <w:rPr>
          <w:rFonts w:ascii="inherit" w:hAnsi="inherit" w:cs="Traditional Arabic"/>
          <w:color w:val="202124"/>
          <w:sz w:val="32"/>
          <w:szCs w:val="32"/>
        </w:rPr>
        <w:t>Succession and succession of competencies in one subject, and throughout the stages</w:t>
      </w:r>
      <w:r w:rsidR="00804B00" w:rsidRPr="002556CA">
        <w:rPr>
          <w:rFonts w:cs="Traditional Arabic" w:hint="cs"/>
          <w:sz w:val="32"/>
          <w:szCs w:val="32"/>
          <w:rtl/>
        </w:rPr>
        <w:t>)، أو مراجعة تلك الخرائط أفقيًا لتحديد مدى التكامل والانسجام بين تلك الكفايات وباقي الكفايات في نفس المرحلة التعليمية</w:t>
      </w:r>
      <w:r w:rsidR="006E385D" w:rsidRPr="002556CA">
        <w:rPr>
          <w:rFonts w:cs="Traditional Arabic" w:hint="cs"/>
          <w:sz w:val="32"/>
          <w:szCs w:val="32"/>
          <w:rtl/>
        </w:rPr>
        <w:t xml:space="preserve"> </w:t>
      </w:r>
      <w:r w:rsidR="006E385D" w:rsidRPr="002556CA">
        <w:rPr>
          <w:rFonts w:ascii="inherit" w:hAnsi="inherit" w:cs="Traditional Arabic" w:hint="cs"/>
          <w:color w:val="202124"/>
          <w:sz w:val="32"/>
          <w:szCs w:val="32"/>
          <w:rtl/>
        </w:rPr>
        <w:t>(</w:t>
      </w:r>
      <w:r w:rsidR="006E385D" w:rsidRPr="002556CA">
        <w:rPr>
          <w:rFonts w:ascii="inherit" w:hAnsi="inherit" w:cs="Traditional Arabic"/>
          <w:color w:val="202124"/>
          <w:sz w:val="32"/>
          <w:szCs w:val="32"/>
        </w:rPr>
        <w:t>The extent of integration and harmony between educational competencies and the rest of the competencies for educational materials in the same stage</w:t>
      </w:r>
      <w:r w:rsidR="006E385D" w:rsidRPr="002556CA">
        <w:rPr>
          <w:rFonts w:ascii="inherit" w:hAnsi="inherit" w:cs="Traditional Arabic" w:hint="cs"/>
          <w:color w:val="202124"/>
          <w:sz w:val="32"/>
          <w:szCs w:val="32"/>
          <w:rtl/>
        </w:rPr>
        <w:t>)</w:t>
      </w:r>
      <w:r w:rsidR="006E385D" w:rsidRPr="002556CA">
        <w:rPr>
          <w:rFonts w:cs="Traditional Arabic" w:hint="cs"/>
          <w:sz w:val="32"/>
          <w:szCs w:val="32"/>
          <w:rtl/>
        </w:rPr>
        <w:t>وذلك منعًا للتكرار، أو التباينات الحاد</w:t>
      </w:r>
      <w:r w:rsidRPr="002556CA">
        <w:rPr>
          <w:rFonts w:cs="Traditional Arabic" w:hint="cs"/>
          <w:sz w:val="32"/>
          <w:szCs w:val="32"/>
          <w:rtl/>
        </w:rPr>
        <w:t>ّة، ول</w:t>
      </w:r>
      <w:r w:rsidR="006E385D" w:rsidRPr="002556CA">
        <w:rPr>
          <w:rFonts w:cs="Traditional Arabic" w:hint="cs"/>
          <w:sz w:val="32"/>
          <w:szCs w:val="32"/>
          <w:rtl/>
        </w:rPr>
        <w:t>ردم الفجوات، أو اتباع المعايير، مع الالتفات إلى ما يلي:</w:t>
      </w:r>
    </w:p>
    <w:p w:rsidR="006E385D" w:rsidRPr="002556CA" w:rsidRDefault="006E385D" w:rsidP="006E385D">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-تطوير محتوى المنهاج من وجهة نظر عالمية.</w:t>
      </w:r>
    </w:p>
    <w:p w:rsidR="006E385D" w:rsidRPr="002556CA" w:rsidRDefault="006E385D" w:rsidP="00EE1AF1">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 xml:space="preserve">-مراعاة نمو المتعلم وفقًا للأبعاد المختلفة </w:t>
      </w:r>
      <w:r w:rsidR="00EE1AF1" w:rsidRPr="002556CA">
        <w:rPr>
          <w:rFonts w:cs="Traditional Arabic" w:hint="cs"/>
          <w:sz w:val="32"/>
          <w:szCs w:val="32"/>
          <w:rtl/>
        </w:rPr>
        <w:t>له</w:t>
      </w:r>
      <w:r w:rsidRPr="002556CA">
        <w:rPr>
          <w:rFonts w:cs="Traditional Arabic" w:hint="cs"/>
          <w:sz w:val="32"/>
          <w:szCs w:val="32"/>
          <w:rtl/>
        </w:rPr>
        <w:t>(جسديًا، نفسيًا، عقليًا،..)</w:t>
      </w:r>
    </w:p>
    <w:p w:rsidR="006E385D" w:rsidRPr="002556CA" w:rsidRDefault="00EE1AF1" w:rsidP="006E385D">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w:t>
      </w:r>
      <w:r w:rsidR="006E385D" w:rsidRPr="002556CA">
        <w:rPr>
          <w:rFonts w:cs="Traditional Arabic" w:hint="cs"/>
          <w:sz w:val="32"/>
          <w:szCs w:val="32"/>
          <w:rtl/>
        </w:rPr>
        <w:t>التطوير مع الأخذ بعين الاعتبار فرص العمل والخيارات الجديدة، والمبتكرة.</w:t>
      </w:r>
    </w:p>
    <w:p w:rsidR="006E385D" w:rsidRPr="002556CA" w:rsidRDefault="006E385D" w:rsidP="006E385D">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-النظر إلى التخصصات بصورة حيوية ودقيقة، على أنها تخصصات نامية، ومتكاملة، ومتطورة، في الممارسات الواقعية.</w:t>
      </w:r>
    </w:p>
    <w:p w:rsidR="006E385D" w:rsidRPr="002556CA" w:rsidRDefault="006E385D" w:rsidP="006E385D">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-استخدام التقانة في توسعة المصادر المحتملة للمحتوى، لضم المواد المتغيرة والثابتة.</w:t>
      </w:r>
    </w:p>
    <w:p w:rsidR="00EE1AF1" w:rsidRPr="002556CA" w:rsidRDefault="00EE1AF1" w:rsidP="006E385D">
      <w:pPr>
        <w:pStyle w:val="HTMLPreformatted"/>
        <w:shd w:val="clear" w:color="auto" w:fill="FFFFFF" w:themeFill="background1"/>
        <w:bidi/>
        <w:spacing w:line="540" w:lineRule="atLeast"/>
        <w:jc w:val="lowKashida"/>
        <w:rPr>
          <w:rFonts w:cs="Traditional Arabic"/>
          <w:sz w:val="32"/>
          <w:szCs w:val="32"/>
          <w:rtl/>
        </w:rPr>
      </w:pPr>
    </w:p>
    <w:p w:rsidR="006E385D" w:rsidRPr="002556CA" w:rsidRDefault="006E385D" w:rsidP="00EE1AF1">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إذ يمكن تشكيل فرق لمراجعة محتوى المنهاج، بشكلٍ مؤقت أو دائم داخل المؤسسة التعليمية، لكي يساعد ذلك على مواكبة المتغيرات الحاصلة في القرن الواحد والعشرين.</w:t>
      </w:r>
    </w:p>
    <w:p w:rsidR="006E385D" w:rsidRPr="002556CA" w:rsidRDefault="006E385D" w:rsidP="006E385D">
      <w:pPr>
        <w:pStyle w:val="HTMLPreformatted"/>
        <w:shd w:val="clear" w:color="auto" w:fill="FFFFFF" w:themeFill="background1"/>
        <w:bidi/>
        <w:spacing w:line="540" w:lineRule="atLeast"/>
        <w:jc w:val="lowKashida"/>
        <w:rPr>
          <w:rFonts w:cs="Traditional Arabic"/>
          <w:sz w:val="32"/>
          <w:szCs w:val="32"/>
          <w:rtl/>
        </w:rPr>
      </w:pPr>
    </w:p>
    <w:p w:rsidR="006E385D" w:rsidRPr="002556CA" w:rsidRDefault="006E385D" w:rsidP="006E385D">
      <w:pPr>
        <w:pStyle w:val="HTMLPreformatted"/>
        <w:shd w:val="clear" w:color="auto" w:fill="FFFFFF" w:themeFill="background1"/>
        <w:bidi/>
        <w:spacing w:line="540" w:lineRule="atLeast"/>
        <w:jc w:val="lowKashida"/>
        <w:rPr>
          <w:rFonts w:cs="Traditional Arabic"/>
          <w:b/>
          <w:bCs/>
          <w:sz w:val="32"/>
          <w:szCs w:val="32"/>
          <w:rtl/>
        </w:rPr>
      </w:pPr>
      <w:r w:rsidRPr="002556CA">
        <w:rPr>
          <w:rFonts w:cs="Traditional Arabic" w:hint="cs"/>
          <w:b/>
          <w:bCs/>
          <w:sz w:val="32"/>
          <w:szCs w:val="32"/>
          <w:rtl/>
        </w:rPr>
        <w:t>دراسة التخصصات</w:t>
      </w:r>
    </w:p>
    <w:p w:rsidR="00863FCA" w:rsidRPr="002556CA" w:rsidRDefault="006E385D" w:rsidP="00EE1AF1">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إن</w:t>
      </w:r>
      <w:r w:rsidR="00773BB5" w:rsidRPr="002556CA">
        <w:rPr>
          <w:rFonts w:cs="Traditional Arabic" w:hint="cs"/>
          <w:sz w:val="32"/>
          <w:szCs w:val="32"/>
          <w:rtl/>
        </w:rPr>
        <w:t>َّ</w:t>
      </w:r>
      <w:r w:rsidRPr="002556CA">
        <w:rPr>
          <w:rFonts w:cs="Traditional Arabic" w:hint="cs"/>
          <w:sz w:val="32"/>
          <w:szCs w:val="32"/>
          <w:rtl/>
        </w:rPr>
        <w:t xml:space="preserve"> عملية التحديث والتطوير </w:t>
      </w:r>
      <w:r w:rsidRPr="002556CA">
        <w:rPr>
          <w:rFonts w:cs="Traditional Arabic"/>
          <w:sz w:val="32"/>
          <w:szCs w:val="32"/>
          <w:rtl/>
        </w:rPr>
        <w:t>–</w:t>
      </w:r>
      <w:r w:rsidRPr="002556CA">
        <w:rPr>
          <w:rFonts w:cs="Traditional Arabic" w:hint="cs"/>
          <w:sz w:val="32"/>
          <w:szCs w:val="32"/>
          <w:rtl/>
        </w:rPr>
        <w:t>كما ت</w:t>
      </w:r>
      <w:r w:rsidR="00773BB5" w:rsidRPr="002556CA">
        <w:rPr>
          <w:rFonts w:cs="Traditional Arabic" w:hint="cs"/>
          <w:sz w:val="32"/>
          <w:szCs w:val="32"/>
          <w:rtl/>
        </w:rPr>
        <w:t>ُ</w:t>
      </w:r>
      <w:r w:rsidRPr="002556CA">
        <w:rPr>
          <w:rFonts w:cs="Traditional Arabic" w:hint="cs"/>
          <w:sz w:val="32"/>
          <w:szCs w:val="32"/>
          <w:rtl/>
        </w:rPr>
        <w:t>عب</w:t>
      </w:r>
      <w:r w:rsidR="00773BB5" w:rsidRPr="002556CA">
        <w:rPr>
          <w:rFonts w:cs="Traditional Arabic" w:hint="cs"/>
          <w:sz w:val="32"/>
          <w:szCs w:val="32"/>
          <w:rtl/>
        </w:rPr>
        <w:t>ِّ</w:t>
      </w:r>
      <w:r w:rsidRPr="002556CA">
        <w:rPr>
          <w:rFonts w:cs="Traditional Arabic" w:hint="cs"/>
          <w:sz w:val="32"/>
          <w:szCs w:val="32"/>
          <w:rtl/>
        </w:rPr>
        <w:t xml:space="preserve">ر </w:t>
      </w:r>
      <w:r w:rsidR="00EE1AF1" w:rsidRPr="002556CA">
        <w:rPr>
          <w:rFonts w:cs="Traditional Arabic" w:hint="cs"/>
          <w:sz w:val="32"/>
          <w:szCs w:val="32"/>
          <w:rtl/>
        </w:rPr>
        <w:t xml:space="preserve">"جاكوبز </w:t>
      </w:r>
      <w:r w:rsidR="00EE1AF1" w:rsidRPr="002556CA">
        <w:rPr>
          <w:rFonts w:ascii="inherit" w:hAnsi="inherit" w:cs="Traditional Arabic" w:hint="cs"/>
          <w:color w:val="202124"/>
          <w:sz w:val="28"/>
          <w:szCs w:val="32"/>
        </w:rPr>
        <w:t>J</w:t>
      </w:r>
      <w:r w:rsidR="00EE1AF1" w:rsidRPr="002556CA">
        <w:rPr>
          <w:rFonts w:ascii="inherit" w:hAnsi="inherit" w:cs="Traditional Arabic"/>
          <w:color w:val="202124"/>
          <w:sz w:val="28"/>
          <w:szCs w:val="32"/>
        </w:rPr>
        <w:t>acobs</w:t>
      </w:r>
      <w:r w:rsidR="00EE1AF1" w:rsidRPr="002556CA">
        <w:rPr>
          <w:rFonts w:cs="Traditional Arabic" w:hint="cs"/>
          <w:sz w:val="32"/>
          <w:szCs w:val="32"/>
          <w:rtl/>
        </w:rPr>
        <w:t>"</w:t>
      </w:r>
      <w:r w:rsidRPr="002556CA">
        <w:rPr>
          <w:rFonts w:cs="Traditional Arabic" w:hint="cs"/>
          <w:sz w:val="32"/>
          <w:szCs w:val="32"/>
          <w:rtl/>
        </w:rPr>
        <w:t xml:space="preserve">-ليست مجرد مراجعة شكلية لتخصص، بل سعي وراء </w:t>
      </w:r>
      <w:r w:rsidR="00863FCA" w:rsidRPr="002556CA">
        <w:rPr>
          <w:rFonts w:cs="Traditional Arabic" w:hint="cs"/>
          <w:sz w:val="32"/>
          <w:szCs w:val="32"/>
          <w:rtl/>
        </w:rPr>
        <w:t>التجديد، وطرح قضايا واستفسارات نشطة بشكل مستمر، لذلك على الفريق المعني بمراجعة منهاج الحادي والعشرين تحدي الممارسات السائدة، بتفكير عمي</w:t>
      </w:r>
      <w:r w:rsidR="00EE1AF1" w:rsidRPr="002556CA">
        <w:rPr>
          <w:rFonts w:cs="Traditional Arabic" w:hint="cs"/>
          <w:sz w:val="32"/>
          <w:szCs w:val="32"/>
          <w:rtl/>
        </w:rPr>
        <w:t>ق، وعقلاني، ومنطقي، واستشرافي، و</w:t>
      </w:r>
      <w:r w:rsidR="00863FCA" w:rsidRPr="002556CA">
        <w:rPr>
          <w:rFonts w:cs="Traditional Arabic" w:hint="cs"/>
          <w:sz w:val="32"/>
          <w:szCs w:val="32"/>
          <w:rtl/>
        </w:rPr>
        <w:t>تطرح جاكوبز مجموعة من الأسئلة لتكوين إطار مساعدٍ في مراجعة التخصصات، منها:</w:t>
      </w:r>
    </w:p>
    <w:p w:rsidR="00863FCA" w:rsidRPr="002556CA" w:rsidRDefault="00863FCA" w:rsidP="00863FCA">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lastRenderedPageBreak/>
        <w:t>-ما هي خيارات المحتوى القديمة وغير الجوهرية ضمن التخصص الخاضع للمراجعة؟</w:t>
      </w:r>
    </w:p>
    <w:p w:rsidR="00863FCA" w:rsidRPr="002556CA" w:rsidRDefault="00863FCA" w:rsidP="00863FCA">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-ما هي الخيارات الخاصة بالقضايا والموضوعات والمشكلات ودراسة الحالة المناسبة والجوهرية للمتعلمين ضمن نفس التخصصات؟</w:t>
      </w:r>
    </w:p>
    <w:p w:rsidR="00863FCA" w:rsidRPr="002556CA" w:rsidRDefault="00863FCA" w:rsidP="00475E04">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-هل خيارات المحتوى المتعدد التخصصات ثرية</w:t>
      </w:r>
      <w:r w:rsidR="00475E04" w:rsidRPr="002556CA">
        <w:rPr>
          <w:rFonts w:cs="Traditional Arabic" w:hint="cs"/>
          <w:sz w:val="32"/>
          <w:szCs w:val="32"/>
          <w:rtl/>
        </w:rPr>
        <w:t xml:space="preserve">؟ </w:t>
      </w:r>
      <w:r w:rsidRPr="002556CA">
        <w:rPr>
          <w:rFonts w:cs="Traditional Arabic" w:hint="cs"/>
          <w:sz w:val="32"/>
          <w:szCs w:val="32"/>
          <w:rtl/>
        </w:rPr>
        <w:t>طبيعية</w:t>
      </w:r>
      <w:r w:rsidR="00475E04" w:rsidRPr="002556CA">
        <w:rPr>
          <w:rFonts w:cs="Traditional Arabic" w:hint="cs"/>
          <w:sz w:val="32"/>
          <w:szCs w:val="32"/>
          <w:rtl/>
        </w:rPr>
        <w:t>؟ متماسكة</w:t>
      </w:r>
      <w:r w:rsidRPr="002556CA">
        <w:rPr>
          <w:rFonts w:cs="Traditional Arabic" w:hint="cs"/>
          <w:sz w:val="32"/>
          <w:szCs w:val="32"/>
          <w:rtl/>
        </w:rPr>
        <w:t xml:space="preserve"> ومترابطة</w:t>
      </w:r>
      <w:r w:rsidR="00475E04" w:rsidRPr="002556CA">
        <w:rPr>
          <w:rFonts w:cs="Traditional Arabic" w:hint="cs"/>
          <w:sz w:val="32"/>
          <w:szCs w:val="32"/>
          <w:rtl/>
        </w:rPr>
        <w:t>؟</w:t>
      </w:r>
      <w:r w:rsidRPr="002556CA">
        <w:rPr>
          <w:rFonts w:cs="Traditional Arabic" w:hint="cs"/>
          <w:sz w:val="32"/>
          <w:szCs w:val="32"/>
          <w:rtl/>
        </w:rPr>
        <w:t xml:space="preserve"> ومتكاملة؟</w:t>
      </w:r>
    </w:p>
    <w:p w:rsidR="00863FCA" w:rsidRPr="002556CA" w:rsidRDefault="00863FCA" w:rsidP="00EE1AF1">
      <w:pPr>
        <w:pStyle w:val="HTMLPreformatted"/>
        <w:shd w:val="clear" w:color="auto" w:fill="FFFFFF" w:themeFill="background1"/>
        <w:bidi/>
        <w:spacing w:line="540" w:lineRule="atLeast"/>
        <w:jc w:val="lowKashida"/>
        <w:rPr>
          <w:rFonts w:cs="Traditional Arabic"/>
          <w:sz w:val="32"/>
          <w:szCs w:val="32"/>
          <w:rtl/>
        </w:rPr>
      </w:pPr>
      <w:r w:rsidRPr="002556CA">
        <w:rPr>
          <w:rFonts w:cs="Traditional Arabic" w:hint="cs"/>
          <w:sz w:val="32"/>
          <w:szCs w:val="32"/>
          <w:rtl/>
        </w:rPr>
        <w:t xml:space="preserve">حيث عرضت </w:t>
      </w:r>
      <w:r w:rsidR="00EE1AF1" w:rsidRPr="002556CA">
        <w:rPr>
          <w:rFonts w:cs="Traditional Arabic" w:hint="cs"/>
          <w:sz w:val="32"/>
          <w:szCs w:val="32"/>
          <w:rtl/>
        </w:rPr>
        <w:t xml:space="preserve">"جاكوبز </w:t>
      </w:r>
      <w:r w:rsidR="00EE1AF1" w:rsidRPr="002556CA">
        <w:rPr>
          <w:rFonts w:ascii="inherit" w:hAnsi="inherit" w:cs="Traditional Arabic" w:hint="cs"/>
          <w:color w:val="202124"/>
          <w:sz w:val="28"/>
          <w:szCs w:val="32"/>
        </w:rPr>
        <w:t>J</w:t>
      </w:r>
      <w:r w:rsidR="00EE1AF1" w:rsidRPr="002556CA">
        <w:rPr>
          <w:rFonts w:ascii="inherit" w:hAnsi="inherit" w:cs="Traditional Arabic"/>
          <w:color w:val="202124"/>
          <w:sz w:val="28"/>
          <w:szCs w:val="32"/>
        </w:rPr>
        <w:t>acobs</w:t>
      </w:r>
      <w:r w:rsidR="00EE1AF1" w:rsidRPr="002556CA">
        <w:rPr>
          <w:rFonts w:cs="Traditional Arabic" w:hint="cs"/>
          <w:sz w:val="32"/>
          <w:szCs w:val="32"/>
          <w:rtl/>
        </w:rPr>
        <w:t xml:space="preserve">" </w:t>
      </w:r>
      <w:r w:rsidRPr="002556CA">
        <w:rPr>
          <w:rFonts w:cs="Traditional Arabic" w:hint="cs"/>
          <w:sz w:val="32"/>
          <w:szCs w:val="32"/>
          <w:rtl/>
        </w:rPr>
        <w:t>نماذج متعددة في عملية تحليلية هامة، لسبر أغوار المنهاج التعليمي، بناءً على أسئلة مفتاحية تساهم في عملية تحديثه وتطويره.</w:t>
      </w:r>
    </w:p>
    <w:p w:rsidR="00863FCA" w:rsidRPr="002556CA" w:rsidRDefault="00863FCA" w:rsidP="00863FCA">
      <w:pPr>
        <w:pStyle w:val="HTMLPreformatted"/>
        <w:shd w:val="clear" w:color="auto" w:fill="FFFFFF" w:themeFill="background1"/>
        <w:bidi/>
        <w:spacing w:line="540" w:lineRule="atLeast"/>
        <w:jc w:val="lowKashida"/>
        <w:rPr>
          <w:rFonts w:cs="Traditional Arabic"/>
          <w:sz w:val="32"/>
          <w:szCs w:val="32"/>
          <w:rtl/>
        </w:rPr>
      </w:pPr>
    </w:p>
    <w:p w:rsidR="006E385D" w:rsidRPr="002556CA" w:rsidRDefault="00690BC2" w:rsidP="00690BC2">
      <w:pPr>
        <w:pStyle w:val="HTMLPreformatted"/>
        <w:shd w:val="clear" w:color="auto" w:fill="FFFFFF" w:themeFill="background1"/>
        <w:bidi/>
        <w:spacing w:line="540" w:lineRule="atLeast"/>
        <w:jc w:val="lowKashida"/>
        <w:rPr>
          <w:rFonts w:ascii="inherit" w:hAnsi="inherit" w:cs="Traditional Arabic"/>
          <w:b/>
          <w:bCs/>
          <w:color w:val="202124"/>
          <w:sz w:val="32"/>
          <w:szCs w:val="32"/>
          <w:rtl/>
        </w:rPr>
      </w:pPr>
      <w:r w:rsidRPr="002556CA">
        <w:rPr>
          <w:rFonts w:ascii="inherit" w:hAnsi="inherit" w:cs="Traditional Arabic" w:hint="cs"/>
          <w:b/>
          <w:bCs/>
          <w:color w:val="202124"/>
          <w:sz w:val="32"/>
          <w:szCs w:val="32"/>
          <w:rtl/>
        </w:rPr>
        <w:t>نقد وتقييم</w:t>
      </w:r>
    </w:p>
    <w:p w:rsidR="00972939" w:rsidRPr="002556CA" w:rsidRDefault="00EE1AF1" w:rsidP="00EE1AF1">
      <w:pPr>
        <w:pStyle w:val="HTMLPreformatted"/>
        <w:shd w:val="clear" w:color="auto" w:fill="FFFFFF" w:themeFill="background1"/>
        <w:bidi/>
        <w:spacing w:line="540" w:lineRule="atLeast"/>
        <w:jc w:val="lowKashida"/>
        <w:rPr>
          <w:rFonts w:ascii="inherit" w:hAnsi="inherit" w:cs="Traditional Arabic"/>
          <w:color w:val="202124"/>
          <w:sz w:val="32"/>
          <w:szCs w:val="32"/>
          <w:rtl/>
        </w:rPr>
      </w:pPr>
      <w:r w:rsidRPr="002556CA">
        <w:rPr>
          <w:rFonts w:ascii="inherit" w:hAnsi="inherit" w:cs="Traditional Arabic" w:hint="cs"/>
          <w:color w:val="202124"/>
          <w:sz w:val="32"/>
          <w:szCs w:val="32"/>
          <w:rtl/>
        </w:rPr>
        <w:t xml:space="preserve">  </w:t>
      </w:r>
      <w:r w:rsidR="00690BC2" w:rsidRPr="002556CA">
        <w:rPr>
          <w:rFonts w:ascii="inherit" w:hAnsi="inherit" w:cs="Traditional Arabic" w:hint="cs"/>
          <w:color w:val="202124"/>
          <w:sz w:val="32"/>
          <w:szCs w:val="32"/>
          <w:rtl/>
        </w:rPr>
        <w:t xml:space="preserve">لا شك أنّ ما قدمته </w:t>
      </w:r>
      <w:r w:rsidRPr="002556CA">
        <w:rPr>
          <w:rFonts w:cs="Traditional Arabic" w:hint="cs"/>
          <w:sz w:val="32"/>
          <w:szCs w:val="32"/>
          <w:rtl/>
        </w:rPr>
        <w:t xml:space="preserve">"جاكوبز </w:t>
      </w:r>
      <w:r w:rsidRPr="002556CA">
        <w:rPr>
          <w:rFonts w:ascii="inherit" w:hAnsi="inherit" w:cs="Traditional Arabic" w:hint="cs"/>
          <w:color w:val="202124"/>
          <w:sz w:val="28"/>
          <w:szCs w:val="32"/>
        </w:rPr>
        <w:t>J</w:t>
      </w:r>
      <w:r w:rsidRPr="002556CA">
        <w:rPr>
          <w:rFonts w:ascii="inherit" w:hAnsi="inherit" w:cs="Traditional Arabic"/>
          <w:color w:val="202124"/>
          <w:sz w:val="28"/>
          <w:szCs w:val="32"/>
        </w:rPr>
        <w:t>acobs</w:t>
      </w:r>
      <w:r w:rsidRPr="002556CA">
        <w:rPr>
          <w:rFonts w:cs="Traditional Arabic" w:hint="cs"/>
          <w:sz w:val="32"/>
          <w:szCs w:val="32"/>
          <w:rtl/>
        </w:rPr>
        <w:t xml:space="preserve">" </w:t>
      </w:r>
      <w:r w:rsidR="00690BC2" w:rsidRPr="002556CA">
        <w:rPr>
          <w:rFonts w:ascii="inherit" w:hAnsi="inherit" w:cs="Traditional Arabic" w:hint="cs"/>
          <w:color w:val="202124"/>
          <w:sz w:val="32"/>
          <w:szCs w:val="32"/>
          <w:rtl/>
        </w:rPr>
        <w:t xml:space="preserve">من أسئلة ذات بعد مدخلي، وتأسيسي في إعادة تصويب المناهج لكي تكون ملائمة مع القرن الحادي والعشرين، </w:t>
      </w:r>
      <w:r w:rsidRPr="002556CA">
        <w:rPr>
          <w:rFonts w:ascii="inherit" w:hAnsi="inherit" w:cs="Traditional Arabic" w:hint="cs"/>
          <w:color w:val="202124"/>
          <w:sz w:val="32"/>
          <w:szCs w:val="32"/>
          <w:rtl/>
        </w:rPr>
        <w:t>و</w:t>
      </w:r>
      <w:r w:rsidR="000946D7" w:rsidRPr="002556CA">
        <w:rPr>
          <w:rFonts w:ascii="inherit" w:hAnsi="inherit" w:cs="Traditional Arabic" w:hint="cs"/>
          <w:color w:val="202124"/>
          <w:sz w:val="32"/>
          <w:szCs w:val="32"/>
          <w:rtl/>
        </w:rPr>
        <w:t xml:space="preserve">لا </w:t>
      </w:r>
      <w:r w:rsidR="00972939" w:rsidRPr="002556CA">
        <w:rPr>
          <w:rFonts w:ascii="inherit" w:hAnsi="inherit" w:cs="Traditional Arabic" w:hint="cs"/>
          <w:color w:val="202124"/>
          <w:sz w:val="32"/>
          <w:szCs w:val="32"/>
          <w:rtl/>
        </w:rPr>
        <w:t xml:space="preserve">يعني </w:t>
      </w:r>
      <w:r w:rsidRPr="002556CA">
        <w:rPr>
          <w:rFonts w:ascii="inherit" w:hAnsi="inherit" w:cs="Traditional Arabic" w:hint="cs"/>
          <w:color w:val="202124"/>
          <w:sz w:val="32"/>
          <w:szCs w:val="32"/>
          <w:rtl/>
        </w:rPr>
        <w:t xml:space="preserve">ذلك </w:t>
      </w:r>
      <w:r w:rsidR="00972939" w:rsidRPr="002556CA">
        <w:rPr>
          <w:rFonts w:ascii="inherit" w:hAnsi="inherit" w:cs="Traditional Arabic" w:hint="cs"/>
          <w:color w:val="202124"/>
          <w:sz w:val="32"/>
          <w:szCs w:val="32"/>
          <w:rtl/>
        </w:rPr>
        <w:t xml:space="preserve">أبدًا التغافل عن المنحى التسطيحي لهذه الطروحات، </w:t>
      </w:r>
      <w:r w:rsidR="00BC4F51" w:rsidRPr="002556CA">
        <w:rPr>
          <w:rFonts w:ascii="inherit" w:hAnsi="inherit" w:cs="Traditional Arabic" w:hint="cs"/>
          <w:color w:val="202124"/>
          <w:sz w:val="32"/>
          <w:szCs w:val="32"/>
          <w:rtl/>
        </w:rPr>
        <w:t>الذي يتسم به</w:t>
      </w:r>
      <w:r w:rsidR="003B1C4A" w:rsidRPr="002556CA">
        <w:rPr>
          <w:rFonts w:ascii="inherit" w:hAnsi="inherit" w:cs="Traditional Arabic" w:hint="cs"/>
          <w:color w:val="202124"/>
          <w:sz w:val="32"/>
          <w:szCs w:val="32"/>
          <w:rtl/>
        </w:rPr>
        <w:t xml:space="preserve"> الفضاء المعرفي الذي </w:t>
      </w:r>
      <w:r w:rsidR="00BC4F51" w:rsidRPr="002556CA">
        <w:rPr>
          <w:rFonts w:ascii="inherit" w:hAnsi="inherit" w:cs="Traditional Arabic" w:hint="cs"/>
          <w:color w:val="202124"/>
          <w:sz w:val="32"/>
          <w:szCs w:val="32"/>
          <w:rtl/>
        </w:rPr>
        <w:t>يسود أمريكا اليوم في عالمها الم</w:t>
      </w:r>
      <w:r w:rsidR="003B1C4A" w:rsidRPr="002556CA">
        <w:rPr>
          <w:rFonts w:ascii="inherit" w:hAnsi="inherit" w:cs="Traditional Arabic" w:hint="cs"/>
          <w:color w:val="202124"/>
          <w:sz w:val="32"/>
          <w:szCs w:val="32"/>
          <w:rtl/>
        </w:rPr>
        <w:t>حك</w:t>
      </w:r>
      <w:r w:rsidR="00BC4F51" w:rsidRPr="002556CA">
        <w:rPr>
          <w:rFonts w:ascii="inherit" w:hAnsi="inherit" w:cs="Traditional Arabic" w:hint="cs"/>
          <w:color w:val="202124"/>
          <w:sz w:val="32"/>
          <w:szCs w:val="32"/>
          <w:rtl/>
        </w:rPr>
        <w:t>و</w:t>
      </w:r>
      <w:r w:rsidR="003B1C4A" w:rsidRPr="002556CA">
        <w:rPr>
          <w:rFonts w:ascii="inherit" w:hAnsi="inherit" w:cs="Traditional Arabic" w:hint="cs"/>
          <w:color w:val="202124"/>
          <w:sz w:val="32"/>
          <w:szCs w:val="32"/>
          <w:rtl/>
        </w:rPr>
        <w:t xml:space="preserve">م للنيولبرالية، </w:t>
      </w:r>
      <w:r w:rsidR="00BC4F51" w:rsidRPr="002556CA">
        <w:rPr>
          <w:rFonts w:ascii="inherit" w:hAnsi="inherit" w:cs="Traditional Arabic" w:hint="cs"/>
          <w:color w:val="202124"/>
          <w:sz w:val="32"/>
          <w:szCs w:val="32"/>
          <w:rtl/>
        </w:rPr>
        <w:t>والذي يقضي</w:t>
      </w:r>
      <w:r w:rsidR="003B1C4A" w:rsidRPr="002556CA">
        <w:rPr>
          <w:rFonts w:ascii="inherit" w:hAnsi="inherit" w:cs="Traditional Arabic" w:hint="cs"/>
          <w:color w:val="202124"/>
          <w:sz w:val="32"/>
          <w:szCs w:val="32"/>
          <w:rtl/>
        </w:rPr>
        <w:t xml:space="preserve"> </w:t>
      </w:r>
      <w:r w:rsidR="00BC4F51" w:rsidRPr="002556CA">
        <w:rPr>
          <w:rFonts w:ascii="inherit" w:hAnsi="inherit" w:cs="Traditional Arabic" w:hint="cs"/>
          <w:color w:val="202124"/>
          <w:sz w:val="32"/>
          <w:szCs w:val="32"/>
          <w:rtl/>
        </w:rPr>
        <w:t>ب</w:t>
      </w:r>
      <w:r w:rsidR="003B1C4A" w:rsidRPr="002556CA">
        <w:rPr>
          <w:rFonts w:ascii="inherit" w:hAnsi="inherit" w:cs="Traditional Arabic" w:hint="cs"/>
          <w:color w:val="202124"/>
          <w:sz w:val="32"/>
          <w:szCs w:val="32"/>
          <w:rtl/>
        </w:rPr>
        <w:t>بناء إنسان جاهز للأسواق الاقتصادية المتغي</w:t>
      </w:r>
      <w:r w:rsidR="00BC4F51" w:rsidRPr="002556CA">
        <w:rPr>
          <w:rFonts w:ascii="inherit" w:hAnsi="inherit" w:cs="Traditional Arabic" w:hint="cs"/>
          <w:color w:val="202124"/>
          <w:sz w:val="32"/>
          <w:szCs w:val="32"/>
          <w:rtl/>
        </w:rPr>
        <w:t>ّ</w:t>
      </w:r>
      <w:r w:rsidR="003B1C4A" w:rsidRPr="002556CA">
        <w:rPr>
          <w:rFonts w:ascii="inherit" w:hAnsi="inherit" w:cs="Traditional Arabic" w:hint="cs"/>
          <w:color w:val="202124"/>
          <w:sz w:val="32"/>
          <w:szCs w:val="32"/>
          <w:rtl/>
        </w:rPr>
        <w:t xml:space="preserve">رة والمتسارعة في عالم التقانة، والأفكار السريعة (على نحو وجبات سريعة: </w:t>
      </w:r>
      <w:r w:rsidR="003B1C4A" w:rsidRPr="002556CA">
        <w:rPr>
          <w:rFonts w:ascii="inherit" w:hAnsi="inherit" w:cs="Traditional Arabic"/>
          <w:color w:val="202124"/>
          <w:sz w:val="32"/>
          <w:szCs w:val="32"/>
        </w:rPr>
        <w:t>fast food</w:t>
      </w:r>
      <w:r w:rsidR="003B1C4A" w:rsidRPr="002556CA">
        <w:rPr>
          <w:rFonts w:ascii="inherit" w:hAnsi="inherit" w:cs="Traditional Arabic" w:hint="cs"/>
          <w:color w:val="202124"/>
          <w:sz w:val="32"/>
          <w:szCs w:val="32"/>
          <w:rtl/>
        </w:rPr>
        <w:t xml:space="preserve">)، </w:t>
      </w:r>
      <w:r w:rsidR="00BC4F51" w:rsidRPr="002556CA">
        <w:rPr>
          <w:rFonts w:ascii="inherit" w:hAnsi="inherit" w:cs="Traditional Arabic" w:hint="cs"/>
          <w:color w:val="202124"/>
          <w:sz w:val="32"/>
          <w:szCs w:val="32"/>
          <w:rtl/>
        </w:rPr>
        <w:t>مما يدعون إلى م</w:t>
      </w:r>
      <w:r w:rsidR="0013169C" w:rsidRPr="002556CA">
        <w:rPr>
          <w:rFonts w:ascii="inherit" w:hAnsi="inherit" w:cs="Traditional Arabic" w:hint="cs"/>
          <w:color w:val="202124"/>
          <w:sz w:val="32"/>
          <w:szCs w:val="32"/>
          <w:rtl/>
        </w:rPr>
        <w:t>قارب</w:t>
      </w:r>
      <w:r w:rsidR="00BC4F51" w:rsidRPr="002556CA">
        <w:rPr>
          <w:rFonts w:ascii="inherit" w:hAnsi="inherit" w:cs="Traditional Arabic" w:hint="cs"/>
          <w:color w:val="202124"/>
          <w:sz w:val="32"/>
          <w:szCs w:val="32"/>
          <w:rtl/>
        </w:rPr>
        <w:t>ة</w:t>
      </w:r>
      <w:r w:rsidR="0013169C" w:rsidRPr="002556CA">
        <w:rPr>
          <w:rFonts w:ascii="inherit" w:hAnsi="inherit" w:cs="Traditional Arabic" w:hint="cs"/>
          <w:color w:val="202124"/>
          <w:sz w:val="32"/>
          <w:szCs w:val="32"/>
          <w:rtl/>
        </w:rPr>
        <w:t xml:space="preserve"> ذلك في البعد الفلسفي والتأسيس </w:t>
      </w:r>
      <w:r w:rsidR="003B1C4A" w:rsidRPr="002556CA">
        <w:rPr>
          <w:rFonts w:ascii="inherit" w:hAnsi="inherit" w:cs="Traditional Arabic" w:hint="cs"/>
          <w:color w:val="202124"/>
          <w:sz w:val="32"/>
          <w:szCs w:val="32"/>
          <w:rtl/>
        </w:rPr>
        <w:t>النظري و</w:t>
      </w:r>
      <w:r w:rsidR="0013169C" w:rsidRPr="002556CA">
        <w:rPr>
          <w:rFonts w:ascii="inherit" w:hAnsi="inherit" w:cs="Traditional Arabic" w:hint="cs"/>
          <w:color w:val="202124"/>
          <w:sz w:val="32"/>
          <w:szCs w:val="32"/>
          <w:rtl/>
        </w:rPr>
        <w:t xml:space="preserve">الفكري </w:t>
      </w:r>
      <w:r w:rsidR="00BC4F51" w:rsidRPr="002556CA">
        <w:rPr>
          <w:rFonts w:ascii="inherit" w:hAnsi="inherit" w:cs="Traditional Arabic" w:hint="cs"/>
          <w:color w:val="202124"/>
          <w:sz w:val="32"/>
          <w:szCs w:val="32"/>
          <w:rtl/>
        </w:rPr>
        <w:t>الأعمق لهذه  الإشكالية</w:t>
      </w:r>
      <w:r w:rsidR="0013169C" w:rsidRPr="002556CA">
        <w:rPr>
          <w:rFonts w:ascii="inherit" w:hAnsi="inherit" w:cs="Traditional Arabic" w:hint="cs"/>
          <w:color w:val="202124"/>
          <w:sz w:val="32"/>
          <w:szCs w:val="32"/>
          <w:rtl/>
        </w:rPr>
        <w:t xml:space="preserve">، </w:t>
      </w:r>
      <w:r w:rsidR="00972939" w:rsidRPr="002556CA">
        <w:rPr>
          <w:rFonts w:ascii="inherit" w:hAnsi="inherit" w:cs="Traditional Arabic" w:hint="cs"/>
          <w:color w:val="202124"/>
          <w:sz w:val="32"/>
          <w:szCs w:val="32"/>
          <w:rtl/>
        </w:rPr>
        <w:t xml:space="preserve">إذ أن عملية تصميم وإعداد المناهج التربوية لا يمكن عزلها عن الفلسفة التربوية التي تنطلق منها، </w:t>
      </w:r>
      <w:r w:rsidRPr="002556CA">
        <w:rPr>
          <w:rFonts w:ascii="inherit" w:hAnsi="inherit" w:cs="Traditional Arabic" w:hint="cs"/>
          <w:color w:val="202124"/>
          <w:sz w:val="32"/>
          <w:szCs w:val="32"/>
          <w:rtl/>
        </w:rPr>
        <w:t>و</w:t>
      </w:r>
      <w:r w:rsidR="00BC4F51" w:rsidRPr="002556CA">
        <w:rPr>
          <w:rFonts w:ascii="inherit" w:hAnsi="inherit" w:cs="Traditional Arabic" w:hint="cs"/>
          <w:color w:val="202124"/>
          <w:sz w:val="32"/>
          <w:szCs w:val="32"/>
          <w:rtl/>
        </w:rPr>
        <w:t>التي</w:t>
      </w:r>
      <w:r w:rsidR="00972939" w:rsidRPr="002556CA">
        <w:rPr>
          <w:rFonts w:ascii="inherit" w:hAnsi="inherit" w:cs="Traditional Arabic" w:hint="cs"/>
          <w:color w:val="202124"/>
          <w:sz w:val="32"/>
          <w:szCs w:val="32"/>
          <w:rtl/>
        </w:rPr>
        <w:t xml:space="preserve"> تشكل الرافعة وا</w:t>
      </w:r>
      <w:r w:rsidRPr="002556CA">
        <w:rPr>
          <w:rFonts w:ascii="inherit" w:hAnsi="inherit" w:cs="Traditional Arabic" w:hint="cs"/>
          <w:color w:val="202124"/>
          <w:sz w:val="32"/>
          <w:szCs w:val="32"/>
          <w:rtl/>
        </w:rPr>
        <w:t>لمرجعية الدائمة لها في أي منعطف</w:t>
      </w:r>
      <w:r w:rsidR="00972939" w:rsidRPr="002556CA">
        <w:rPr>
          <w:rFonts w:ascii="inherit" w:hAnsi="inherit" w:cs="Traditional Arabic" w:hint="cs"/>
          <w:color w:val="202124"/>
          <w:sz w:val="32"/>
          <w:szCs w:val="32"/>
          <w:rtl/>
        </w:rPr>
        <w:t xml:space="preserve"> أو محطة تحولية، إذ أن العصر الحديث بالرغم من كل تلك التغيرات والتطورات الحاصلة في فضائه التعليمي والمعرفي يبقى ناقصًا ما </w:t>
      </w:r>
      <w:r w:rsidR="0013169C" w:rsidRPr="002556CA">
        <w:rPr>
          <w:rFonts w:ascii="inherit" w:hAnsi="inherit" w:cs="Traditional Arabic" w:hint="cs"/>
          <w:color w:val="202124"/>
          <w:sz w:val="32"/>
          <w:szCs w:val="32"/>
          <w:rtl/>
        </w:rPr>
        <w:t xml:space="preserve">لم </w:t>
      </w:r>
      <w:r w:rsidR="00972939" w:rsidRPr="002556CA">
        <w:rPr>
          <w:rFonts w:ascii="inherit" w:hAnsi="inherit" w:cs="Traditional Arabic" w:hint="cs"/>
          <w:color w:val="202124"/>
          <w:sz w:val="32"/>
          <w:szCs w:val="32"/>
          <w:rtl/>
        </w:rPr>
        <w:t>يقم على ركائز ومباني معرفية أصيلة، تصوغ رؤيته للإنسان، وخالقه، ووجوده، وأبعاده وساحاته المتعددة،</w:t>
      </w:r>
      <w:r w:rsidR="0013169C" w:rsidRPr="002556CA">
        <w:rPr>
          <w:rFonts w:ascii="inherit" w:hAnsi="inherit" w:cs="Traditional Arabic" w:hint="cs"/>
          <w:color w:val="202124"/>
          <w:sz w:val="32"/>
          <w:szCs w:val="32"/>
          <w:rtl/>
        </w:rPr>
        <w:t xml:space="preserve"> وتلحظ مختلف التطورات والتحديثات الحاصلة أو التي يمكن أن تحصل على مستوى التقانة، والأدوات الحياتية</w:t>
      </w:r>
      <w:r w:rsidRPr="002556CA">
        <w:rPr>
          <w:rFonts w:ascii="inherit" w:hAnsi="inherit" w:cs="Traditional Arabic" w:hint="cs"/>
          <w:color w:val="202124"/>
          <w:sz w:val="32"/>
          <w:szCs w:val="32"/>
          <w:rtl/>
        </w:rPr>
        <w:t>، إذ لا يمكن عزلها عن الواقع المعاش مع كل ما يحيطه من متغيرات وتطورات وأحداث</w:t>
      </w:r>
      <w:r w:rsidR="0013169C" w:rsidRPr="002556CA">
        <w:rPr>
          <w:rFonts w:ascii="inherit" w:hAnsi="inherit" w:cs="Traditional Arabic" w:hint="cs"/>
          <w:color w:val="202124"/>
          <w:sz w:val="32"/>
          <w:szCs w:val="32"/>
          <w:rtl/>
        </w:rPr>
        <w:t>.</w:t>
      </w:r>
      <w:r w:rsidR="00972939" w:rsidRPr="002556CA">
        <w:rPr>
          <w:rFonts w:ascii="inherit" w:hAnsi="inherit" w:cs="Traditional Arabic" w:hint="cs"/>
          <w:color w:val="202124"/>
          <w:sz w:val="32"/>
          <w:szCs w:val="32"/>
          <w:rtl/>
        </w:rPr>
        <w:t xml:space="preserve"> </w:t>
      </w:r>
    </w:p>
    <w:p w:rsidR="00690BC2" w:rsidRPr="002556CA" w:rsidRDefault="00EE1AF1" w:rsidP="00BC4F51">
      <w:pPr>
        <w:pStyle w:val="HTMLPreformatted"/>
        <w:shd w:val="clear" w:color="auto" w:fill="FFFFFF" w:themeFill="background1"/>
        <w:bidi/>
        <w:spacing w:line="540" w:lineRule="atLeast"/>
        <w:jc w:val="lowKashida"/>
        <w:rPr>
          <w:rFonts w:ascii="inherit" w:hAnsi="inherit" w:cs="Traditional Arabic"/>
          <w:color w:val="202124"/>
          <w:sz w:val="32"/>
          <w:szCs w:val="32"/>
          <w:rtl/>
        </w:rPr>
      </w:pPr>
      <w:r w:rsidRPr="002556CA">
        <w:rPr>
          <w:rFonts w:ascii="inherit" w:hAnsi="inherit" w:cs="Traditional Arabic" w:hint="cs"/>
          <w:color w:val="202124"/>
          <w:sz w:val="32"/>
          <w:szCs w:val="32"/>
          <w:rtl/>
        </w:rPr>
        <w:t xml:space="preserve">    </w:t>
      </w:r>
      <w:r w:rsidR="0013169C" w:rsidRPr="002556CA">
        <w:rPr>
          <w:rFonts w:ascii="inherit" w:hAnsi="inherit" w:cs="Traditional Arabic" w:hint="cs"/>
          <w:color w:val="202124"/>
          <w:sz w:val="32"/>
          <w:szCs w:val="32"/>
          <w:rtl/>
        </w:rPr>
        <w:t>إن هذه المح</w:t>
      </w:r>
      <w:r w:rsidR="00BC4F51" w:rsidRPr="002556CA">
        <w:rPr>
          <w:rFonts w:ascii="inherit" w:hAnsi="inherit" w:cs="Traditional Arabic" w:hint="cs"/>
          <w:color w:val="202124"/>
          <w:sz w:val="32"/>
          <w:szCs w:val="32"/>
          <w:rtl/>
        </w:rPr>
        <w:t>ا</w:t>
      </w:r>
      <w:r w:rsidR="0013169C" w:rsidRPr="002556CA">
        <w:rPr>
          <w:rFonts w:ascii="inherit" w:hAnsi="inherit" w:cs="Traditional Arabic" w:hint="cs"/>
          <w:color w:val="202124"/>
          <w:sz w:val="32"/>
          <w:szCs w:val="32"/>
          <w:rtl/>
        </w:rPr>
        <w:t xml:space="preserve">ولات التحديثية </w:t>
      </w:r>
      <w:r w:rsidR="00BC4F51" w:rsidRPr="002556CA">
        <w:rPr>
          <w:rFonts w:ascii="inherit" w:hAnsi="inherit" w:cs="Traditional Arabic" w:hint="cs"/>
          <w:color w:val="202124"/>
          <w:sz w:val="32"/>
          <w:szCs w:val="32"/>
          <w:rtl/>
        </w:rPr>
        <w:t>ل</w:t>
      </w:r>
      <w:r w:rsidR="0013169C" w:rsidRPr="002556CA">
        <w:rPr>
          <w:rFonts w:ascii="inherit" w:hAnsi="inherit" w:cs="Traditional Arabic" w:hint="cs"/>
          <w:color w:val="202124"/>
          <w:sz w:val="32"/>
          <w:szCs w:val="32"/>
          <w:rtl/>
        </w:rPr>
        <w:t>لمناهج ومقاربته في بعده المواكب لتلك التغيرات الحاصلة أو التي يمكن أن تحصل على مستوى حياة الإنسان وأبعاده وساحات وجوده المتعددة</w:t>
      </w:r>
      <w:r w:rsidR="003B1C4A" w:rsidRPr="002556CA">
        <w:rPr>
          <w:rFonts w:ascii="inherit" w:hAnsi="inherit" w:cs="Traditional Arabic" w:hint="cs"/>
          <w:color w:val="202124"/>
          <w:sz w:val="32"/>
          <w:szCs w:val="32"/>
          <w:rtl/>
        </w:rPr>
        <w:t>،</w:t>
      </w:r>
      <w:r w:rsidR="0013169C" w:rsidRPr="002556CA">
        <w:rPr>
          <w:rFonts w:ascii="inherit" w:hAnsi="inherit" w:cs="Traditional Arabic" w:hint="cs"/>
          <w:color w:val="202124"/>
          <w:sz w:val="32"/>
          <w:szCs w:val="32"/>
          <w:rtl/>
        </w:rPr>
        <w:t xml:space="preserve"> لهو أصل </w:t>
      </w:r>
      <w:r w:rsidRPr="002556CA">
        <w:rPr>
          <w:rFonts w:ascii="inherit" w:hAnsi="inherit" w:cs="Traditional Arabic" w:hint="cs"/>
          <w:color w:val="202124"/>
          <w:sz w:val="32"/>
          <w:szCs w:val="32"/>
          <w:rtl/>
        </w:rPr>
        <w:t xml:space="preserve">في </w:t>
      </w:r>
      <w:r w:rsidR="0013169C" w:rsidRPr="002556CA">
        <w:rPr>
          <w:rFonts w:ascii="inherit" w:hAnsi="inherit" w:cs="Traditional Arabic" w:hint="cs"/>
          <w:color w:val="202124"/>
          <w:sz w:val="32"/>
          <w:szCs w:val="32"/>
          <w:rtl/>
        </w:rPr>
        <w:t>البناء الذي لا بد وأن ت</w:t>
      </w:r>
      <w:r w:rsidR="00BC4F51" w:rsidRPr="002556CA">
        <w:rPr>
          <w:rFonts w:ascii="inherit" w:hAnsi="inherit" w:cs="Traditional Arabic" w:hint="cs"/>
          <w:color w:val="202124"/>
          <w:sz w:val="32"/>
          <w:szCs w:val="32"/>
          <w:rtl/>
        </w:rPr>
        <w:t>كون م</w:t>
      </w:r>
      <w:r w:rsidR="0013169C" w:rsidRPr="002556CA">
        <w:rPr>
          <w:rFonts w:ascii="inherit" w:hAnsi="inherit" w:cs="Traditional Arabic" w:hint="cs"/>
          <w:color w:val="202124"/>
          <w:sz w:val="32"/>
          <w:szCs w:val="32"/>
          <w:rtl/>
        </w:rPr>
        <w:t>حك</w:t>
      </w:r>
      <w:r w:rsidR="00BC4F51" w:rsidRPr="002556CA">
        <w:rPr>
          <w:rFonts w:ascii="inherit" w:hAnsi="inherit" w:cs="Traditional Arabic" w:hint="cs"/>
          <w:color w:val="202124"/>
          <w:sz w:val="32"/>
          <w:szCs w:val="32"/>
          <w:rtl/>
        </w:rPr>
        <w:t>و</w:t>
      </w:r>
      <w:r w:rsidR="0013169C" w:rsidRPr="002556CA">
        <w:rPr>
          <w:rFonts w:ascii="inherit" w:hAnsi="inherit" w:cs="Traditional Arabic" w:hint="cs"/>
          <w:color w:val="202124"/>
          <w:sz w:val="32"/>
          <w:szCs w:val="32"/>
          <w:rtl/>
        </w:rPr>
        <w:t>م</w:t>
      </w:r>
      <w:r w:rsidR="00BC4F51" w:rsidRPr="002556CA">
        <w:rPr>
          <w:rFonts w:ascii="inherit" w:hAnsi="inherit" w:cs="Traditional Arabic" w:hint="cs"/>
          <w:color w:val="202124"/>
          <w:sz w:val="32"/>
          <w:szCs w:val="32"/>
          <w:rtl/>
        </w:rPr>
        <w:t>ة</w:t>
      </w:r>
      <w:bookmarkStart w:id="0" w:name="_GoBack"/>
      <w:bookmarkEnd w:id="0"/>
      <w:r w:rsidR="0013169C" w:rsidRPr="002556CA">
        <w:rPr>
          <w:rFonts w:ascii="inherit" w:hAnsi="inherit" w:cs="Traditional Arabic" w:hint="cs"/>
          <w:color w:val="202124"/>
          <w:sz w:val="32"/>
          <w:szCs w:val="32"/>
          <w:rtl/>
        </w:rPr>
        <w:t xml:space="preserve"> ل</w:t>
      </w:r>
      <w:r w:rsidR="00D83A8E" w:rsidRPr="002556CA">
        <w:rPr>
          <w:rFonts w:ascii="inherit" w:hAnsi="inherit" w:cs="Traditional Arabic" w:hint="cs"/>
          <w:color w:val="202124"/>
          <w:sz w:val="32"/>
          <w:szCs w:val="32"/>
          <w:rtl/>
        </w:rPr>
        <w:t>ه أي عملية تحديث</w:t>
      </w:r>
      <w:r w:rsidR="0013169C" w:rsidRPr="002556CA">
        <w:rPr>
          <w:rFonts w:ascii="inherit" w:hAnsi="inherit" w:cs="Traditional Arabic" w:hint="cs"/>
          <w:color w:val="202124"/>
          <w:sz w:val="32"/>
          <w:szCs w:val="32"/>
          <w:rtl/>
        </w:rPr>
        <w:t xml:space="preserve"> في المناهج التعل</w:t>
      </w:r>
      <w:r w:rsidR="004260A3" w:rsidRPr="002556CA">
        <w:rPr>
          <w:rFonts w:ascii="inherit" w:hAnsi="inherit" w:cs="Traditional Arabic" w:hint="cs"/>
          <w:color w:val="202124"/>
          <w:sz w:val="32"/>
          <w:szCs w:val="32"/>
          <w:rtl/>
        </w:rPr>
        <w:t>ي</w:t>
      </w:r>
      <w:r w:rsidR="0013169C" w:rsidRPr="002556CA">
        <w:rPr>
          <w:rFonts w:ascii="inherit" w:hAnsi="inherit" w:cs="Traditional Arabic" w:hint="cs"/>
          <w:color w:val="202124"/>
          <w:sz w:val="32"/>
          <w:szCs w:val="32"/>
          <w:rtl/>
        </w:rPr>
        <w:t xml:space="preserve">مية </w:t>
      </w:r>
      <w:r w:rsidR="00D83A8E" w:rsidRPr="002556CA">
        <w:rPr>
          <w:rFonts w:ascii="inherit" w:hAnsi="inherit" w:cs="Traditional Arabic" w:hint="cs"/>
          <w:color w:val="202124"/>
          <w:sz w:val="32"/>
          <w:szCs w:val="32"/>
          <w:rtl/>
        </w:rPr>
        <w:t>مواكبة لتحولات ا</w:t>
      </w:r>
      <w:r w:rsidR="0013169C" w:rsidRPr="002556CA">
        <w:rPr>
          <w:rFonts w:ascii="inherit" w:hAnsi="inherit" w:cs="Traditional Arabic" w:hint="cs"/>
          <w:color w:val="202124"/>
          <w:sz w:val="32"/>
          <w:szCs w:val="32"/>
          <w:rtl/>
        </w:rPr>
        <w:t>لمستقبل</w:t>
      </w:r>
      <w:r w:rsidR="00D83A8E" w:rsidRPr="002556CA">
        <w:rPr>
          <w:rFonts w:ascii="inherit" w:hAnsi="inherit" w:cs="Traditional Arabic" w:hint="cs"/>
          <w:color w:val="202124"/>
          <w:sz w:val="32"/>
          <w:szCs w:val="32"/>
          <w:rtl/>
        </w:rPr>
        <w:t>ية</w:t>
      </w:r>
      <w:r w:rsidR="0013169C" w:rsidRPr="002556CA">
        <w:rPr>
          <w:rFonts w:ascii="inherit" w:hAnsi="inherit" w:cs="Traditional Arabic" w:hint="cs"/>
          <w:color w:val="202124"/>
          <w:sz w:val="32"/>
          <w:szCs w:val="32"/>
          <w:rtl/>
        </w:rPr>
        <w:t>.</w:t>
      </w:r>
    </w:p>
    <w:sectPr w:rsidR="00690BC2" w:rsidRPr="002556CA" w:rsidSect="008E26FF">
      <w:footerReference w:type="default" r:id="rId7"/>
      <w:pgSz w:w="12240" w:h="15840"/>
      <w:pgMar w:top="851" w:right="990" w:bottom="993" w:left="990" w:header="720" w:footer="1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F1" w:rsidRDefault="00EE1AF1" w:rsidP="00B87F63">
      <w:pPr>
        <w:spacing w:after="0" w:line="240" w:lineRule="auto"/>
      </w:pPr>
      <w:r>
        <w:separator/>
      </w:r>
    </w:p>
  </w:endnote>
  <w:endnote w:type="continuationSeparator" w:id="0">
    <w:p w:rsidR="00EE1AF1" w:rsidRDefault="00EE1AF1" w:rsidP="00B8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086"/>
      <w:docPartObj>
        <w:docPartGallery w:val="Page Numbers (Bottom of Page)"/>
        <w:docPartUnique/>
      </w:docPartObj>
    </w:sdtPr>
    <w:sdtContent>
      <w:p w:rsidR="00EE1AF1" w:rsidRDefault="00B53FF7">
        <w:pPr>
          <w:pStyle w:val="Footer"/>
          <w:jc w:val="center"/>
        </w:pPr>
        <w:fldSimple w:instr=" PAGE   \* MERGEFORMAT ">
          <w:r w:rsidR="00D14335">
            <w:rPr>
              <w:noProof/>
            </w:rPr>
            <w:t>6</w:t>
          </w:r>
        </w:fldSimple>
      </w:p>
    </w:sdtContent>
  </w:sdt>
  <w:p w:rsidR="00EE1AF1" w:rsidRDefault="00EE1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F1" w:rsidRDefault="00EE1AF1" w:rsidP="00B87F63">
      <w:pPr>
        <w:spacing w:after="0" w:line="240" w:lineRule="auto"/>
      </w:pPr>
      <w:r>
        <w:separator/>
      </w:r>
    </w:p>
  </w:footnote>
  <w:footnote w:type="continuationSeparator" w:id="0">
    <w:p w:rsidR="00EE1AF1" w:rsidRDefault="00EE1AF1" w:rsidP="00B87F63">
      <w:pPr>
        <w:spacing w:after="0" w:line="240" w:lineRule="auto"/>
      </w:pPr>
      <w:r>
        <w:continuationSeparator/>
      </w:r>
    </w:p>
  </w:footnote>
  <w:footnote w:id="1">
    <w:p w:rsidR="00EE1AF1" w:rsidRPr="002556CA" w:rsidRDefault="00EE1AF1" w:rsidP="009F0FB6">
      <w:pPr>
        <w:pStyle w:val="FootnoteText"/>
        <w:bidi/>
        <w:rPr>
          <w:rFonts w:cs="Traditional Arabic"/>
          <w:rtl/>
        </w:rPr>
      </w:pPr>
      <w:r w:rsidRPr="002556CA">
        <w:rPr>
          <w:rStyle w:val="FootnoteReference"/>
          <w:rFonts w:cs="Traditional Arabic"/>
        </w:rPr>
        <w:footnoteRef/>
      </w:r>
      <w:r w:rsidRPr="002556CA">
        <w:rPr>
          <w:rFonts w:cs="Traditional Arabic"/>
        </w:rPr>
        <w:t xml:space="preserve"> </w:t>
      </w:r>
      <w:r w:rsidRPr="002556CA">
        <w:rPr>
          <w:rFonts w:cs="Traditional Arabic" w:hint="cs"/>
          <w:rtl/>
        </w:rPr>
        <w:t>-</w:t>
      </w:r>
      <w:r w:rsidRPr="002556CA">
        <w:rPr>
          <w:rFonts w:ascii="inherit" w:eastAsia="Times New Roman" w:hAnsi="inherit" w:cs="Traditional Arabic" w:hint="cs"/>
          <w:color w:val="202124"/>
          <w:sz w:val="22"/>
          <w:szCs w:val="22"/>
          <w:rtl/>
        </w:rPr>
        <w:t>نقلته إلى العربية نفين الزاغة، طباعة ونشر مكتبة العبيكان، المملكة السعودية، الطبعة الأولى 2015م</w:t>
      </w:r>
      <w:r w:rsidRPr="002556CA">
        <w:rPr>
          <w:rFonts w:cs="Traditional Arabic" w:hint="cs"/>
          <w:rtl/>
        </w:rPr>
        <w:t>.</w:t>
      </w:r>
    </w:p>
  </w:footnote>
  <w:footnote w:id="2">
    <w:p w:rsidR="00EE1AF1" w:rsidRPr="002556CA" w:rsidRDefault="00EE1AF1" w:rsidP="006916C6">
      <w:pPr>
        <w:bidi/>
        <w:jc w:val="lowKashida"/>
        <w:rPr>
          <w:rFonts w:cs="Traditional Arabic"/>
          <w:sz w:val="32"/>
          <w:szCs w:val="32"/>
          <w:rtl/>
        </w:rPr>
      </w:pPr>
      <w:r w:rsidRPr="002556CA">
        <w:rPr>
          <w:rFonts w:cs="Traditional Arabic" w:hint="cs"/>
          <w:rtl/>
        </w:rPr>
        <w:t xml:space="preserve"> </w:t>
      </w:r>
      <w:r w:rsidRPr="002556CA">
        <w:rPr>
          <w:rStyle w:val="FootnoteReference"/>
          <w:rFonts w:cs="Traditional Arabic"/>
        </w:rPr>
        <w:footnoteRef/>
      </w:r>
      <w:r w:rsidRPr="002556CA">
        <w:rPr>
          <w:rFonts w:cs="Traditional Arabic"/>
        </w:rPr>
        <w:t xml:space="preserve"> </w:t>
      </w:r>
      <w:r w:rsidRPr="002556CA">
        <w:rPr>
          <w:rFonts w:cs="Traditional Arabic" w:hint="cs"/>
          <w:rtl/>
        </w:rPr>
        <w:t xml:space="preserve">- </w:t>
      </w:r>
      <w:r w:rsidRPr="002556CA">
        <w:rPr>
          <w:rFonts w:ascii="inherit" w:eastAsia="Times New Roman" w:hAnsi="inherit" w:cs="Traditional Arabic" w:hint="cs"/>
          <w:color w:val="202124"/>
        </w:rPr>
        <w:t>HEIDI HAYES JACOBS</w:t>
      </w:r>
      <w:r w:rsidRPr="002556CA">
        <w:rPr>
          <w:rFonts w:ascii="inherit" w:eastAsia="Times New Roman" w:hAnsi="inherit" w:cs="Traditional Arabic" w:hint="cs"/>
          <w:color w:val="202124"/>
          <w:rtl/>
        </w:rPr>
        <w:t xml:space="preserve"> </w:t>
      </w:r>
      <w:r w:rsidRPr="002556CA">
        <w:rPr>
          <w:rFonts w:ascii="inherit" w:eastAsia="Times New Roman" w:hAnsi="inherit" w:cs="Traditional Arabic"/>
          <w:color w:val="202124"/>
        </w:rPr>
        <w:t>Dr.</w:t>
      </w:r>
      <w:r w:rsidRPr="002556CA">
        <w:rPr>
          <w:rFonts w:ascii="inherit" w:eastAsia="Times New Roman" w:hAnsi="inherit" w:cs="Traditional Arabic" w:hint="cs"/>
          <w:color w:val="202124"/>
          <w:rtl/>
        </w:rPr>
        <w:t xml:space="preserve">، المدير التنفيذي لمعهد رسم خرائط المناهج ورئيس </w:t>
      </w:r>
      <w:r w:rsidRPr="002556CA">
        <w:rPr>
          <w:rFonts w:ascii="inherit" w:eastAsia="Times New Roman" w:hAnsi="inherit" w:cs="Traditional Arabic" w:hint="cs"/>
          <w:color w:val="202124"/>
        </w:rPr>
        <w:t>Curriculum Designers</w:t>
      </w:r>
      <w:r w:rsidRPr="002556CA">
        <w:rPr>
          <w:rFonts w:ascii="inherit" w:eastAsia="Times New Roman" w:hAnsi="inherit" w:cs="Traditional Arabic" w:hint="cs"/>
          <w:color w:val="202124"/>
          <w:rtl/>
        </w:rPr>
        <w:t xml:space="preserve">، </w:t>
      </w:r>
      <w:r w:rsidRPr="002556CA">
        <w:rPr>
          <w:rFonts w:ascii="inherit" w:eastAsia="Times New Roman" w:hAnsi="inherit" w:cs="Traditional Arabic" w:hint="cs"/>
          <w:color w:val="202124"/>
        </w:rPr>
        <w:t>Inc</w:t>
      </w:r>
      <w:r w:rsidRPr="002556CA">
        <w:rPr>
          <w:rFonts w:ascii="inherit" w:eastAsia="Times New Roman" w:hAnsi="inherit" w:cs="Traditional Arabic" w:hint="cs"/>
          <w:color w:val="202124"/>
          <w:rtl/>
        </w:rPr>
        <w:t>، خبيرة وكاتبة أمريكية، معروفة في المحافل الدولية، وفي مجالات المناهج وطرق التدريس. عملت كمستشارة تعليمية للمدارس على الصعيدين الوطني والدولي بشأن القضايا والممارسات المتعلقة بما يلي: رسم خرائط المناهج والتعليم الديناميكي والتخطيط الاستراتيجي للقرن الحادي والعشرين.</w:t>
      </w:r>
    </w:p>
  </w:footnote>
  <w:footnote w:id="3">
    <w:p w:rsidR="00EE1AF1" w:rsidRPr="002556CA" w:rsidRDefault="00EE1AF1" w:rsidP="00177077">
      <w:pPr>
        <w:pStyle w:val="FootnoteText"/>
        <w:bidi/>
        <w:rPr>
          <w:rFonts w:ascii="Simplified Arabic" w:hAnsi="Simplified Arabic" w:cs="Traditional Arabic"/>
          <w:rtl/>
        </w:rPr>
      </w:pPr>
      <w:r w:rsidRPr="002556CA">
        <w:rPr>
          <w:rStyle w:val="FootnoteReference"/>
          <w:rFonts w:cs="Traditional Arabic"/>
        </w:rPr>
        <w:footnoteRef/>
      </w:r>
      <w:r w:rsidRPr="002556CA">
        <w:rPr>
          <w:rFonts w:cs="Traditional Arabic"/>
        </w:rPr>
        <w:t xml:space="preserve"> </w:t>
      </w:r>
      <w:r w:rsidRPr="002556CA">
        <w:rPr>
          <w:rFonts w:cs="Traditional Arabic" w:hint="cs"/>
          <w:rtl/>
        </w:rPr>
        <w:t>-</w:t>
      </w:r>
      <w:r w:rsidRPr="002556CA">
        <w:rPr>
          <w:rFonts w:ascii="Simplified Arabic" w:hAnsi="Simplified Arabic" w:cs="Traditional Arabic"/>
          <w:rtl/>
        </w:rPr>
        <w:t>عشرة من المربين والخبراء التربويين أوصت عام 1892 بمعايير موحّدة للتعليم في الولايات المتحدة الأمريكية، حيث سعت لوضع حلول لقضايا كثيرة على مستوى الفلسفات التربوية التي ساعدت في تسعينيات القرن العشرين، وكذلك وضعت الكثير من التوصيات التي طبقت على مستوى النظام التعليمي في أمريكا.</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footnotePr>
    <w:footnote w:id="-1"/>
    <w:footnote w:id="0"/>
  </w:footnotePr>
  <w:endnotePr>
    <w:endnote w:id="-1"/>
    <w:endnote w:id="0"/>
  </w:endnotePr>
  <w:compat/>
  <w:rsids>
    <w:rsidRoot w:val="00801C92"/>
    <w:rsid w:val="00020302"/>
    <w:rsid w:val="00021A41"/>
    <w:rsid w:val="00084C32"/>
    <w:rsid w:val="000946D7"/>
    <w:rsid w:val="000A3EC3"/>
    <w:rsid w:val="000C4F58"/>
    <w:rsid w:val="00105481"/>
    <w:rsid w:val="0013169C"/>
    <w:rsid w:val="00177077"/>
    <w:rsid w:val="00230755"/>
    <w:rsid w:val="002556CA"/>
    <w:rsid w:val="002D5AF4"/>
    <w:rsid w:val="002F0250"/>
    <w:rsid w:val="003404DC"/>
    <w:rsid w:val="003B1C4A"/>
    <w:rsid w:val="003B7604"/>
    <w:rsid w:val="003F30A6"/>
    <w:rsid w:val="004260A3"/>
    <w:rsid w:val="00461A0B"/>
    <w:rsid w:val="00475E04"/>
    <w:rsid w:val="004D0429"/>
    <w:rsid w:val="004D4DD6"/>
    <w:rsid w:val="005052E5"/>
    <w:rsid w:val="00520134"/>
    <w:rsid w:val="005243A2"/>
    <w:rsid w:val="00602365"/>
    <w:rsid w:val="0062174F"/>
    <w:rsid w:val="00690BC2"/>
    <w:rsid w:val="00691517"/>
    <w:rsid w:val="006916C6"/>
    <w:rsid w:val="006E385D"/>
    <w:rsid w:val="007231CE"/>
    <w:rsid w:val="00771673"/>
    <w:rsid w:val="00773BB5"/>
    <w:rsid w:val="007B4E44"/>
    <w:rsid w:val="007B719D"/>
    <w:rsid w:val="00801C92"/>
    <w:rsid w:val="00804B00"/>
    <w:rsid w:val="008219F3"/>
    <w:rsid w:val="0082383E"/>
    <w:rsid w:val="0084759C"/>
    <w:rsid w:val="00854B43"/>
    <w:rsid w:val="00863FCA"/>
    <w:rsid w:val="008C2AF9"/>
    <w:rsid w:val="008D3F70"/>
    <w:rsid w:val="008D7F98"/>
    <w:rsid w:val="008E26FF"/>
    <w:rsid w:val="009124F0"/>
    <w:rsid w:val="009419BB"/>
    <w:rsid w:val="009643CA"/>
    <w:rsid w:val="00972939"/>
    <w:rsid w:val="009F0FB6"/>
    <w:rsid w:val="009F6073"/>
    <w:rsid w:val="00A35B41"/>
    <w:rsid w:val="00A406CF"/>
    <w:rsid w:val="00A44BF2"/>
    <w:rsid w:val="00A5141C"/>
    <w:rsid w:val="00B452E8"/>
    <w:rsid w:val="00B53FF7"/>
    <w:rsid w:val="00B87F63"/>
    <w:rsid w:val="00BC4F51"/>
    <w:rsid w:val="00BD00E6"/>
    <w:rsid w:val="00C030CD"/>
    <w:rsid w:val="00D13B23"/>
    <w:rsid w:val="00D14335"/>
    <w:rsid w:val="00D83A8E"/>
    <w:rsid w:val="00EA6634"/>
    <w:rsid w:val="00EE1AF1"/>
    <w:rsid w:val="00EE749D"/>
    <w:rsid w:val="00F301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7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F63"/>
    <w:rPr>
      <w:sz w:val="20"/>
      <w:szCs w:val="20"/>
    </w:rPr>
  </w:style>
  <w:style w:type="character" w:styleId="FootnoteReference">
    <w:name w:val="footnote reference"/>
    <w:basedOn w:val="DefaultParagraphFont"/>
    <w:uiPriority w:val="99"/>
    <w:semiHidden/>
    <w:unhideWhenUsed/>
    <w:rsid w:val="00B87F63"/>
    <w:rPr>
      <w:vertAlign w:val="superscript"/>
    </w:rPr>
  </w:style>
  <w:style w:type="paragraph" w:styleId="HTMLPreformatted">
    <w:name w:val="HTML Preformatted"/>
    <w:basedOn w:val="Normal"/>
    <w:link w:val="HTMLPreformattedChar"/>
    <w:uiPriority w:val="99"/>
    <w:unhideWhenUsed/>
    <w:rsid w:val="00A4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06CF"/>
    <w:rPr>
      <w:rFonts w:ascii="Courier New" w:eastAsia="Times New Roman" w:hAnsi="Courier New" w:cs="Courier New"/>
      <w:sz w:val="20"/>
      <w:szCs w:val="20"/>
    </w:rPr>
  </w:style>
  <w:style w:type="character" w:customStyle="1" w:styleId="y2iqfc">
    <w:name w:val="y2iqfc"/>
    <w:basedOn w:val="DefaultParagraphFont"/>
    <w:rsid w:val="00A406CF"/>
  </w:style>
  <w:style w:type="paragraph" w:styleId="Header">
    <w:name w:val="header"/>
    <w:basedOn w:val="Normal"/>
    <w:link w:val="HeaderChar"/>
    <w:uiPriority w:val="99"/>
    <w:semiHidden/>
    <w:unhideWhenUsed/>
    <w:rsid w:val="008E26F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E26FF"/>
  </w:style>
  <w:style w:type="paragraph" w:styleId="Footer">
    <w:name w:val="footer"/>
    <w:basedOn w:val="Normal"/>
    <w:link w:val="FooterChar"/>
    <w:uiPriority w:val="99"/>
    <w:unhideWhenUsed/>
    <w:rsid w:val="008E26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6FF"/>
  </w:style>
</w:styles>
</file>

<file path=word/webSettings.xml><?xml version="1.0" encoding="utf-8"?>
<w:webSettings xmlns:r="http://schemas.openxmlformats.org/officeDocument/2006/relationships" xmlns:w="http://schemas.openxmlformats.org/wordprocessingml/2006/main">
  <w:divs>
    <w:div w:id="196282753">
      <w:bodyDiv w:val="1"/>
      <w:marLeft w:val="0"/>
      <w:marRight w:val="0"/>
      <w:marTop w:val="0"/>
      <w:marBottom w:val="0"/>
      <w:divBdr>
        <w:top w:val="none" w:sz="0" w:space="0" w:color="auto"/>
        <w:left w:val="none" w:sz="0" w:space="0" w:color="auto"/>
        <w:bottom w:val="none" w:sz="0" w:space="0" w:color="auto"/>
        <w:right w:val="none" w:sz="0" w:space="0" w:color="auto"/>
      </w:divBdr>
    </w:div>
    <w:div w:id="287704702">
      <w:bodyDiv w:val="1"/>
      <w:marLeft w:val="0"/>
      <w:marRight w:val="0"/>
      <w:marTop w:val="0"/>
      <w:marBottom w:val="0"/>
      <w:divBdr>
        <w:top w:val="none" w:sz="0" w:space="0" w:color="auto"/>
        <w:left w:val="none" w:sz="0" w:space="0" w:color="auto"/>
        <w:bottom w:val="none" w:sz="0" w:space="0" w:color="auto"/>
        <w:right w:val="none" w:sz="0" w:space="0" w:color="auto"/>
      </w:divBdr>
    </w:div>
    <w:div w:id="3412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CF14-F988-40E3-8617-23C7A16D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ABO SALEH</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ali22</cp:lastModifiedBy>
  <cp:revision>48</cp:revision>
  <cp:lastPrinted>2022-02-28T10:04:00Z</cp:lastPrinted>
  <dcterms:created xsi:type="dcterms:W3CDTF">2022-02-26T05:11:00Z</dcterms:created>
  <dcterms:modified xsi:type="dcterms:W3CDTF">2022-02-28T10:04:00Z</dcterms:modified>
</cp:coreProperties>
</file>