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62" w:rsidRPr="00B059B6" w:rsidRDefault="00275662" w:rsidP="00275662">
      <w:pPr>
        <w:tabs>
          <w:tab w:val="left" w:pos="6928"/>
        </w:tabs>
        <w:spacing w:before="120" w:after="120" w:line="360" w:lineRule="auto"/>
        <w:ind w:firstLine="34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مرتكزات </w:t>
      </w:r>
      <w:r w:rsidRPr="00B059B6">
        <w:rPr>
          <w:b/>
          <w:bCs/>
          <w:sz w:val="36"/>
          <w:szCs w:val="36"/>
          <w:rtl/>
        </w:rPr>
        <w:t>الرؤية العلمية لدى الإمام الخامنئي</w:t>
      </w:r>
    </w:p>
    <w:p w:rsidR="00461EB7" w:rsidRDefault="00275662" w:rsidP="00D6205F">
      <w:pPr>
        <w:tabs>
          <w:tab w:val="left" w:pos="6928"/>
        </w:tabs>
        <w:spacing w:before="120" w:after="120" w:line="360" w:lineRule="auto"/>
        <w:ind w:firstLine="340"/>
        <w:jc w:val="center"/>
        <w:rPr>
          <w:b/>
          <w:bCs/>
          <w:sz w:val="28"/>
          <w:szCs w:val="28"/>
          <w:rtl/>
        </w:rPr>
      </w:pPr>
      <w:r w:rsidRPr="00876014">
        <w:rPr>
          <w:b/>
          <w:bCs/>
          <w:sz w:val="28"/>
          <w:szCs w:val="28"/>
          <w:rtl/>
        </w:rPr>
        <w:t>موقع العلم في مشروع النهضة والاقتدار</w:t>
      </w:r>
      <w:r w:rsidR="00461EB7">
        <w:rPr>
          <w:rFonts w:hint="cs"/>
          <w:b/>
          <w:bCs/>
          <w:sz w:val="28"/>
          <w:szCs w:val="28"/>
          <w:rtl/>
        </w:rPr>
        <w:t xml:space="preserve">                                             </w:t>
      </w:r>
    </w:p>
    <w:p w:rsidR="006958C0" w:rsidRDefault="00461EB7" w:rsidP="00044F95">
      <w:pPr>
        <w:tabs>
          <w:tab w:val="left" w:pos="6928"/>
        </w:tabs>
        <w:spacing w:before="120" w:after="120" w:line="360" w:lineRule="auto"/>
        <w:ind w:firstLine="340"/>
        <w:jc w:val="righ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 عبدالله زيعور</w:t>
      </w:r>
      <w:r w:rsidR="00E6475A">
        <w:rPr>
          <w:rFonts w:hint="cs"/>
          <w:b/>
          <w:bCs/>
          <w:sz w:val="28"/>
          <w:szCs w:val="28"/>
          <w:rtl/>
        </w:rPr>
        <w:t xml:space="preserve">  </w:t>
      </w:r>
      <w:r w:rsidR="00044F95">
        <w:rPr>
          <w:rFonts w:hint="cs"/>
          <w:b/>
          <w:bCs/>
          <w:sz w:val="28"/>
          <w:szCs w:val="28"/>
          <w:rtl/>
        </w:rPr>
        <w:t xml:space="preserve">مركز الأبحاث والدراسات التربوية </w:t>
      </w:r>
      <w:r w:rsidR="00E6475A">
        <w:rPr>
          <w:rFonts w:hint="cs"/>
          <w:b/>
          <w:bCs/>
          <w:sz w:val="28"/>
          <w:szCs w:val="28"/>
          <w:rtl/>
        </w:rPr>
        <w:t>23 11 2016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="00787BE5">
        <w:rPr>
          <w:b/>
          <w:bCs/>
          <w:sz w:val="28"/>
          <w:szCs w:val="28"/>
        </w:rPr>
        <w:t xml:space="preserve"> </w:t>
      </w:r>
      <w:r w:rsidR="00787BE5">
        <w:rPr>
          <w:rFonts w:hint="cs"/>
          <w:sz w:val="28"/>
          <w:szCs w:val="28"/>
          <w:rtl/>
        </w:rPr>
        <w:t xml:space="preserve"> </w:t>
      </w:r>
    </w:p>
    <w:p w:rsidR="008D3974" w:rsidRPr="00674061" w:rsidRDefault="00787BE5" w:rsidP="00A26400">
      <w:pPr>
        <w:spacing w:line="360" w:lineRule="auto"/>
        <w:rPr>
          <w:b/>
          <w:bCs/>
          <w:sz w:val="28"/>
          <w:szCs w:val="28"/>
          <w:rtl/>
        </w:rPr>
      </w:pPr>
      <w:r w:rsidRPr="008D3974">
        <w:rPr>
          <w:rFonts w:hint="cs"/>
          <w:sz w:val="72"/>
          <w:szCs w:val="72"/>
          <w:rtl/>
        </w:rPr>
        <w:t xml:space="preserve"> </w:t>
      </w:r>
      <w:r w:rsidR="00A26400">
        <w:rPr>
          <w:sz w:val="72"/>
          <w:szCs w:val="72"/>
        </w:rPr>
        <w:t xml:space="preserve"> </w:t>
      </w:r>
      <w:r w:rsidR="00674061">
        <w:rPr>
          <w:rFonts w:hint="cs"/>
          <w:b/>
          <w:bCs/>
          <w:sz w:val="28"/>
          <w:szCs w:val="28"/>
          <w:rtl/>
        </w:rPr>
        <w:t xml:space="preserve"> </w:t>
      </w:r>
    </w:p>
    <w:p w:rsidR="00150150" w:rsidRPr="008D3974" w:rsidRDefault="000A4453" w:rsidP="00944E76">
      <w:pPr>
        <w:spacing w:line="360" w:lineRule="auto"/>
        <w:rPr>
          <w:b/>
          <w:bCs/>
          <w:sz w:val="72"/>
          <w:szCs w:val="72"/>
        </w:rPr>
      </w:pPr>
      <w:r>
        <w:rPr>
          <w:rFonts w:hint="cs"/>
          <w:sz w:val="28"/>
          <w:szCs w:val="28"/>
          <w:rtl/>
        </w:rPr>
        <w:t xml:space="preserve">انطلقت </w:t>
      </w:r>
      <w:r w:rsidR="00E8694C">
        <w:rPr>
          <w:rFonts w:hint="cs"/>
          <w:sz w:val="28"/>
          <w:szCs w:val="28"/>
          <w:rtl/>
        </w:rPr>
        <w:t>الثورة الإسلامية في إيران</w:t>
      </w:r>
      <w:r w:rsidR="00910CC3">
        <w:rPr>
          <w:rFonts w:hint="cs"/>
          <w:sz w:val="28"/>
          <w:szCs w:val="28"/>
          <w:rtl/>
        </w:rPr>
        <w:t xml:space="preserve"> </w:t>
      </w:r>
      <w:r w:rsidR="00787BE5">
        <w:rPr>
          <w:rFonts w:hint="cs"/>
          <w:sz w:val="28"/>
          <w:szCs w:val="28"/>
          <w:rtl/>
        </w:rPr>
        <w:t xml:space="preserve">كاسرة كل التوازنات الدولية القائمة </w:t>
      </w:r>
      <w:r w:rsidR="00910CC3">
        <w:rPr>
          <w:rFonts w:hint="cs"/>
          <w:sz w:val="28"/>
          <w:szCs w:val="28"/>
          <w:rtl/>
        </w:rPr>
        <w:t>ف</w:t>
      </w:r>
      <w:r w:rsidR="006958C0">
        <w:rPr>
          <w:rFonts w:hint="cs"/>
          <w:sz w:val="28"/>
          <w:szCs w:val="28"/>
          <w:rtl/>
        </w:rPr>
        <w:t>واجه</w:t>
      </w:r>
      <w:r w:rsidR="00E8694C">
        <w:rPr>
          <w:rFonts w:hint="cs"/>
          <w:sz w:val="28"/>
          <w:szCs w:val="28"/>
          <w:rtl/>
        </w:rPr>
        <w:t>ت</w:t>
      </w:r>
      <w:r w:rsidR="006958C0">
        <w:rPr>
          <w:rFonts w:hint="cs"/>
          <w:sz w:val="28"/>
          <w:szCs w:val="28"/>
          <w:rtl/>
        </w:rPr>
        <w:t xml:space="preserve"> تحدّيات الو</w:t>
      </w:r>
      <w:r w:rsidR="00944E76">
        <w:rPr>
          <w:rFonts w:hint="cs"/>
          <w:sz w:val="28"/>
          <w:szCs w:val="28"/>
          <w:rtl/>
        </w:rPr>
        <w:t xml:space="preserve">جود </w:t>
      </w:r>
      <w:r w:rsidR="00575E76">
        <w:rPr>
          <w:rFonts w:hint="cs"/>
          <w:sz w:val="28"/>
          <w:szCs w:val="28"/>
          <w:rtl/>
        </w:rPr>
        <w:t>، ثم تحدّيات</w:t>
      </w:r>
      <w:r w:rsidR="006958C0">
        <w:rPr>
          <w:rFonts w:hint="cs"/>
          <w:sz w:val="28"/>
          <w:szCs w:val="28"/>
          <w:rtl/>
        </w:rPr>
        <w:t xml:space="preserve"> </w:t>
      </w:r>
      <w:r w:rsidR="00944E76">
        <w:rPr>
          <w:rFonts w:hint="cs"/>
          <w:sz w:val="28"/>
          <w:szCs w:val="28"/>
          <w:rtl/>
        </w:rPr>
        <w:t xml:space="preserve">الصمود ثم  </w:t>
      </w:r>
      <w:r w:rsidR="006958C0">
        <w:rPr>
          <w:rFonts w:hint="cs"/>
          <w:sz w:val="28"/>
          <w:szCs w:val="28"/>
          <w:rtl/>
        </w:rPr>
        <w:t>النمو</w:t>
      </w:r>
      <w:r w:rsidR="00944E76">
        <w:rPr>
          <w:rFonts w:hint="cs"/>
          <w:sz w:val="28"/>
          <w:szCs w:val="28"/>
          <w:rtl/>
        </w:rPr>
        <w:t xml:space="preserve"> والمنعة</w:t>
      </w:r>
      <w:r w:rsidR="006958C0">
        <w:rPr>
          <w:rFonts w:hint="cs"/>
          <w:sz w:val="28"/>
          <w:szCs w:val="28"/>
          <w:rtl/>
        </w:rPr>
        <w:t xml:space="preserve"> </w:t>
      </w:r>
      <w:r w:rsidR="00944E76">
        <w:rPr>
          <w:rFonts w:hint="cs"/>
          <w:sz w:val="28"/>
          <w:szCs w:val="28"/>
          <w:rtl/>
        </w:rPr>
        <w:t xml:space="preserve"> </w:t>
      </w:r>
      <w:r w:rsidR="00575E76">
        <w:rPr>
          <w:rFonts w:hint="cs"/>
          <w:sz w:val="28"/>
          <w:szCs w:val="28"/>
          <w:rtl/>
        </w:rPr>
        <w:t xml:space="preserve">أمام تهديدات قوى الإستكبار </w:t>
      </w:r>
      <w:r w:rsidR="00944E76">
        <w:rPr>
          <w:rFonts w:hint="cs"/>
          <w:sz w:val="28"/>
          <w:szCs w:val="28"/>
          <w:rtl/>
        </w:rPr>
        <w:t>العالمية</w:t>
      </w:r>
      <w:r w:rsidR="006958C0">
        <w:rPr>
          <w:sz w:val="28"/>
          <w:szCs w:val="28"/>
        </w:rPr>
        <w:t>.</w:t>
      </w:r>
    </w:p>
    <w:p w:rsidR="00044F95" w:rsidRDefault="007A279B" w:rsidP="00072890">
      <w:pPr>
        <w:tabs>
          <w:tab w:val="left" w:pos="6928"/>
        </w:tabs>
        <w:spacing w:before="120" w:after="120"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</w:t>
      </w:r>
      <w:r w:rsidR="006958C0">
        <w:rPr>
          <w:rFonts w:hint="cs"/>
          <w:sz w:val="28"/>
          <w:szCs w:val="28"/>
          <w:rtl/>
        </w:rPr>
        <w:t>الإمام الخامنئي</w:t>
      </w:r>
      <w:r w:rsidR="00E8694C">
        <w:rPr>
          <w:rFonts w:hint="cs"/>
          <w:sz w:val="28"/>
          <w:szCs w:val="28"/>
          <w:rtl/>
        </w:rPr>
        <w:t xml:space="preserve"> </w:t>
      </w:r>
      <w:r w:rsidR="00AE5028">
        <w:rPr>
          <w:rFonts w:hint="cs"/>
          <w:sz w:val="28"/>
          <w:szCs w:val="28"/>
          <w:rtl/>
        </w:rPr>
        <w:t xml:space="preserve"> </w:t>
      </w:r>
      <w:r w:rsidR="00072890">
        <w:rPr>
          <w:rFonts w:hint="cs"/>
          <w:sz w:val="28"/>
          <w:szCs w:val="28"/>
          <w:rtl/>
        </w:rPr>
        <w:t xml:space="preserve">كقائد مؤتمن على الثورة </w:t>
      </w:r>
      <w:r w:rsidR="00787BE5">
        <w:rPr>
          <w:rFonts w:hint="cs"/>
          <w:sz w:val="28"/>
          <w:szCs w:val="28"/>
          <w:rtl/>
        </w:rPr>
        <w:t xml:space="preserve">حمل </w:t>
      </w:r>
      <w:r w:rsidR="00E8694C">
        <w:rPr>
          <w:rFonts w:hint="cs"/>
          <w:sz w:val="28"/>
          <w:szCs w:val="28"/>
          <w:rtl/>
        </w:rPr>
        <w:t xml:space="preserve">مشروع </w:t>
      </w:r>
      <w:r w:rsidR="00AE5028">
        <w:rPr>
          <w:rFonts w:hint="cs"/>
          <w:sz w:val="28"/>
          <w:szCs w:val="28"/>
          <w:rtl/>
        </w:rPr>
        <w:t>ال</w:t>
      </w:r>
      <w:r w:rsidR="00787BE5">
        <w:rPr>
          <w:rFonts w:hint="cs"/>
          <w:sz w:val="28"/>
          <w:szCs w:val="28"/>
          <w:rtl/>
        </w:rPr>
        <w:t xml:space="preserve">استنهاض </w:t>
      </w:r>
      <w:r w:rsidR="00DD2644">
        <w:rPr>
          <w:rFonts w:hint="cs"/>
          <w:sz w:val="28"/>
          <w:szCs w:val="28"/>
          <w:rtl/>
        </w:rPr>
        <w:t>ل</w:t>
      </w:r>
      <w:r w:rsidR="00787BE5">
        <w:rPr>
          <w:rFonts w:hint="cs"/>
          <w:sz w:val="28"/>
          <w:szCs w:val="28"/>
          <w:rtl/>
        </w:rPr>
        <w:t xml:space="preserve">يمسك بأسباب القوة </w:t>
      </w:r>
      <w:r w:rsidR="00387534">
        <w:rPr>
          <w:rFonts w:hint="cs"/>
          <w:sz w:val="28"/>
          <w:szCs w:val="28"/>
          <w:rtl/>
        </w:rPr>
        <w:t xml:space="preserve"> </w:t>
      </w:r>
      <w:r w:rsidR="00787BE5">
        <w:rPr>
          <w:rFonts w:hint="cs"/>
          <w:sz w:val="28"/>
          <w:szCs w:val="28"/>
          <w:rtl/>
        </w:rPr>
        <w:t xml:space="preserve">نحو التحرّر وصياغة نموذج </w:t>
      </w:r>
      <w:r w:rsidR="005E03EA">
        <w:rPr>
          <w:rFonts w:hint="cs"/>
          <w:sz w:val="28"/>
          <w:szCs w:val="28"/>
          <w:rtl/>
        </w:rPr>
        <w:t xml:space="preserve">منعة </w:t>
      </w:r>
      <w:r w:rsidR="00AE5028">
        <w:rPr>
          <w:rFonts w:hint="cs"/>
          <w:sz w:val="28"/>
          <w:szCs w:val="28"/>
          <w:rtl/>
        </w:rPr>
        <w:t xml:space="preserve"> </w:t>
      </w:r>
      <w:r w:rsidR="00E8694C">
        <w:rPr>
          <w:rFonts w:hint="cs"/>
          <w:sz w:val="28"/>
          <w:szCs w:val="28"/>
          <w:rtl/>
        </w:rPr>
        <w:t xml:space="preserve"> </w:t>
      </w:r>
      <w:r w:rsidR="00072890">
        <w:rPr>
          <w:rFonts w:hint="cs"/>
          <w:sz w:val="28"/>
          <w:szCs w:val="28"/>
          <w:rtl/>
        </w:rPr>
        <w:t>يترجم</w:t>
      </w:r>
      <w:r w:rsidR="006958C0">
        <w:rPr>
          <w:rFonts w:hint="cs"/>
          <w:sz w:val="28"/>
          <w:szCs w:val="28"/>
          <w:rtl/>
        </w:rPr>
        <w:t xml:space="preserve"> ا</w:t>
      </w:r>
      <w:r>
        <w:rPr>
          <w:rFonts w:hint="cs"/>
          <w:sz w:val="28"/>
          <w:szCs w:val="28"/>
          <w:rtl/>
        </w:rPr>
        <w:t>لمشروع التاريخي للإمام الخميني</w:t>
      </w:r>
      <w:r w:rsidR="00072890">
        <w:rPr>
          <w:rFonts w:hint="cs"/>
          <w:sz w:val="28"/>
          <w:szCs w:val="28"/>
          <w:rtl/>
        </w:rPr>
        <w:t xml:space="preserve"> المقدس </w:t>
      </w:r>
      <w:r>
        <w:rPr>
          <w:rFonts w:hint="cs"/>
          <w:sz w:val="28"/>
          <w:szCs w:val="28"/>
          <w:rtl/>
        </w:rPr>
        <w:t>، فاعتبر</w:t>
      </w:r>
      <w:r w:rsidR="006958C0">
        <w:rPr>
          <w:rFonts w:hint="cs"/>
          <w:sz w:val="28"/>
          <w:szCs w:val="28"/>
          <w:rtl/>
        </w:rPr>
        <w:t xml:space="preserve"> أن امتلاك العلم بيد الغرب مكّنه من التسلّط </w:t>
      </w:r>
      <w:r w:rsidR="008C0538">
        <w:rPr>
          <w:sz w:val="28"/>
          <w:szCs w:val="28"/>
        </w:rPr>
        <w:t xml:space="preserve"> </w:t>
      </w:r>
      <w:r w:rsidR="008C0538">
        <w:rPr>
          <w:rFonts w:hint="cs"/>
          <w:sz w:val="28"/>
          <w:szCs w:val="28"/>
          <w:rtl/>
        </w:rPr>
        <w:t>و</w:t>
      </w:r>
      <w:r w:rsidR="006958C0">
        <w:rPr>
          <w:rFonts w:hint="cs"/>
          <w:sz w:val="28"/>
          <w:szCs w:val="28"/>
          <w:rtl/>
        </w:rPr>
        <w:t>فرض ثقافته على الشعوب الأخرى</w:t>
      </w:r>
      <w:r w:rsidR="00E000D4">
        <w:rPr>
          <w:rFonts w:hint="cs"/>
          <w:sz w:val="28"/>
          <w:szCs w:val="28"/>
          <w:rtl/>
        </w:rPr>
        <w:t xml:space="preserve"> مما أدى</w:t>
      </w:r>
      <w:r w:rsidR="006958C0">
        <w:rPr>
          <w:rFonts w:hint="cs"/>
          <w:sz w:val="28"/>
          <w:szCs w:val="28"/>
          <w:rtl/>
        </w:rPr>
        <w:t xml:space="preserve"> إلى </w:t>
      </w:r>
      <w:r w:rsidR="00DD2644">
        <w:rPr>
          <w:rFonts w:hint="cs"/>
          <w:sz w:val="28"/>
          <w:szCs w:val="28"/>
          <w:rtl/>
        </w:rPr>
        <w:t xml:space="preserve"> حرمانها</w:t>
      </w:r>
      <w:r w:rsidR="006958C0">
        <w:rPr>
          <w:rFonts w:hint="cs"/>
          <w:sz w:val="28"/>
          <w:szCs w:val="28"/>
          <w:rtl/>
        </w:rPr>
        <w:t xml:space="preserve"> </w:t>
      </w:r>
      <w:r w:rsidR="00DD2644">
        <w:rPr>
          <w:rFonts w:hint="cs"/>
          <w:sz w:val="28"/>
          <w:szCs w:val="28"/>
          <w:rtl/>
        </w:rPr>
        <w:t xml:space="preserve"> من  أي حظ من التقدّم العلمي</w:t>
      </w:r>
      <w:r w:rsidR="00E000D4">
        <w:rPr>
          <w:rFonts w:hint="cs"/>
          <w:sz w:val="28"/>
          <w:szCs w:val="28"/>
          <w:rtl/>
        </w:rPr>
        <w:t xml:space="preserve"> </w:t>
      </w:r>
      <w:r w:rsidR="00F40F7A">
        <w:rPr>
          <w:rFonts w:hint="cs"/>
          <w:sz w:val="28"/>
          <w:szCs w:val="28"/>
          <w:rtl/>
        </w:rPr>
        <w:t>,</w:t>
      </w:r>
      <w:r w:rsidR="008C0538">
        <w:rPr>
          <w:sz w:val="28"/>
          <w:szCs w:val="28"/>
        </w:rPr>
        <w:t xml:space="preserve"> </w:t>
      </w:r>
      <w:r w:rsidR="008C0538">
        <w:rPr>
          <w:rFonts w:hint="cs"/>
          <w:sz w:val="28"/>
          <w:szCs w:val="28"/>
          <w:rtl/>
        </w:rPr>
        <w:t xml:space="preserve">لذا </w:t>
      </w:r>
      <w:r w:rsidR="00674061">
        <w:rPr>
          <w:rFonts w:hint="cs"/>
          <w:sz w:val="28"/>
          <w:szCs w:val="28"/>
          <w:rtl/>
        </w:rPr>
        <w:t xml:space="preserve">كان </w:t>
      </w:r>
      <w:r w:rsidR="00044F95">
        <w:rPr>
          <w:rFonts w:hint="cs"/>
          <w:sz w:val="28"/>
          <w:szCs w:val="28"/>
          <w:rtl/>
        </w:rPr>
        <w:t xml:space="preserve">موقع </w:t>
      </w:r>
      <w:r w:rsidR="00674061">
        <w:rPr>
          <w:rFonts w:hint="cs"/>
          <w:sz w:val="28"/>
          <w:szCs w:val="28"/>
          <w:rtl/>
        </w:rPr>
        <w:t xml:space="preserve">العلم مفصليا في مشروع </w:t>
      </w:r>
      <w:r w:rsidR="00072890">
        <w:rPr>
          <w:rFonts w:hint="cs"/>
          <w:sz w:val="28"/>
          <w:szCs w:val="28"/>
          <w:rtl/>
        </w:rPr>
        <w:t>الإمام</w:t>
      </w:r>
      <w:r w:rsidR="00674061">
        <w:rPr>
          <w:rFonts w:hint="cs"/>
          <w:sz w:val="28"/>
          <w:szCs w:val="28"/>
          <w:rtl/>
        </w:rPr>
        <w:t xml:space="preserve"> </w:t>
      </w:r>
      <w:r w:rsidR="008C0538">
        <w:rPr>
          <w:rFonts w:hint="cs"/>
          <w:sz w:val="28"/>
          <w:szCs w:val="28"/>
          <w:rtl/>
        </w:rPr>
        <w:t>:</w:t>
      </w:r>
    </w:p>
    <w:p w:rsidR="006958C0" w:rsidRDefault="008C0538" w:rsidP="00072890">
      <w:pPr>
        <w:tabs>
          <w:tab w:val="left" w:pos="6928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34039C" w:rsidRPr="0034039C">
        <w:rPr>
          <w:rFonts w:hint="cs"/>
          <w:b/>
          <w:bCs/>
          <w:sz w:val="28"/>
          <w:szCs w:val="28"/>
          <w:rtl/>
        </w:rPr>
        <w:t>العلم سلطان و</w:t>
      </w:r>
      <w:r w:rsidR="00072890" w:rsidRPr="0034039C">
        <w:rPr>
          <w:rFonts w:hint="cs"/>
          <w:b/>
          <w:bCs/>
          <w:sz w:val="28"/>
          <w:szCs w:val="28"/>
          <w:rtl/>
        </w:rPr>
        <w:t>إمتلاك العلم</w:t>
      </w:r>
      <w:r w:rsidR="00072890">
        <w:rPr>
          <w:rFonts w:hint="cs"/>
          <w:b/>
          <w:bCs/>
          <w:sz w:val="28"/>
          <w:szCs w:val="28"/>
          <w:rtl/>
        </w:rPr>
        <w:t xml:space="preserve"> شرط أساس  ل</w:t>
      </w:r>
      <w:r w:rsidRPr="008C0538">
        <w:rPr>
          <w:rFonts w:hint="cs"/>
          <w:b/>
          <w:bCs/>
          <w:sz w:val="28"/>
          <w:szCs w:val="28"/>
          <w:rtl/>
        </w:rPr>
        <w:t>ل</w:t>
      </w:r>
      <w:r w:rsidR="00F40F7A">
        <w:rPr>
          <w:rFonts w:hint="cs"/>
          <w:b/>
          <w:bCs/>
          <w:sz w:val="28"/>
          <w:szCs w:val="28"/>
          <w:rtl/>
        </w:rPr>
        <w:t>نهوض</w:t>
      </w:r>
      <w:r w:rsidRPr="008C0538">
        <w:rPr>
          <w:rFonts w:hint="cs"/>
          <w:b/>
          <w:bCs/>
          <w:sz w:val="28"/>
          <w:szCs w:val="28"/>
          <w:rtl/>
        </w:rPr>
        <w:t xml:space="preserve"> والإقتدار</w:t>
      </w:r>
      <w:r w:rsidR="00575E76">
        <w:rPr>
          <w:rFonts w:hint="cs"/>
          <w:sz w:val="28"/>
          <w:szCs w:val="28"/>
          <w:rtl/>
        </w:rPr>
        <w:t xml:space="preserve">، </w:t>
      </w:r>
      <w:r w:rsidR="00674061">
        <w:rPr>
          <w:rFonts w:hint="cs"/>
          <w:b/>
          <w:bCs/>
          <w:sz w:val="28"/>
          <w:szCs w:val="28"/>
          <w:rtl/>
        </w:rPr>
        <w:t>والسبيل</w:t>
      </w:r>
      <w:r w:rsidR="00AE5028">
        <w:rPr>
          <w:rFonts w:hint="cs"/>
          <w:b/>
          <w:bCs/>
          <w:sz w:val="28"/>
          <w:szCs w:val="28"/>
          <w:rtl/>
        </w:rPr>
        <w:t xml:space="preserve"> :</w:t>
      </w:r>
      <w:r w:rsidR="00674061">
        <w:rPr>
          <w:rFonts w:hint="cs"/>
          <w:b/>
          <w:bCs/>
          <w:sz w:val="28"/>
          <w:szCs w:val="28"/>
          <w:rtl/>
        </w:rPr>
        <w:t xml:space="preserve"> </w:t>
      </w:r>
      <w:r w:rsidR="007A279B">
        <w:rPr>
          <w:rFonts w:hint="cs"/>
          <w:b/>
          <w:bCs/>
          <w:sz w:val="28"/>
          <w:szCs w:val="28"/>
          <w:rtl/>
        </w:rPr>
        <w:t>اعتماد</w:t>
      </w:r>
      <w:r w:rsidR="00F40F7A">
        <w:rPr>
          <w:rFonts w:hint="cs"/>
          <w:b/>
          <w:bCs/>
          <w:sz w:val="28"/>
          <w:szCs w:val="28"/>
          <w:rtl/>
        </w:rPr>
        <w:t xml:space="preserve"> </w:t>
      </w:r>
      <w:r w:rsidR="007A279B">
        <w:rPr>
          <w:rFonts w:hint="cs"/>
          <w:b/>
          <w:bCs/>
          <w:sz w:val="28"/>
          <w:szCs w:val="28"/>
          <w:rtl/>
        </w:rPr>
        <w:t xml:space="preserve">نهج </w:t>
      </w:r>
      <w:r w:rsidR="00AE5028">
        <w:rPr>
          <w:rFonts w:hint="cs"/>
          <w:b/>
          <w:bCs/>
          <w:sz w:val="28"/>
          <w:szCs w:val="28"/>
          <w:rtl/>
        </w:rPr>
        <w:t xml:space="preserve"> </w:t>
      </w:r>
      <w:r w:rsidR="00F40F7A" w:rsidRPr="00AE5028">
        <w:rPr>
          <w:rFonts w:hint="cs"/>
          <w:b/>
          <w:bCs/>
          <w:sz w:val="28"/>
          <w:szCs w:val="28"/>
          <w:u w:val="single"/>
          <w:rtl/>
        </w:rPr>
        <w:t>جهاد العلم</w:t>
      </w:r>
      <w:r w:rsidR="007A279B">
        <w:rPr>
          <w:rFonts w:hint="cs"/>
          <w:b/>
          <w:bCs/>
          <w:sz w:val="28"/>
          <w:szCs w:val="28"/>
          <w:rtl/>
        </w:rPr>
        <w:t xml:space="preserve"> </w:t>
      </w:r>
      <w:r w:rsidR="00072890">
        <w:rPr>
          <w:rFonts w:hint="cs"/>
          <w:b/>
          <w:bCs/>
          <w:sz w:val="28"/>
          <w:szCs w:val="28"/>
          <w:rtl/>
        </w:rPr>
        <w:t>.</w:t>
      </w:r>
      <w:r w:rsidR="00674061">
        <w:rPr>
          <w:rFonts w:hint="cs"/>
          <w:b/>
          <w:bCs/>
          <w:sz w:val="28"/>
          <w:szCs w:val="28"/>
          <w:rtl/>
        </w:rPr>
        <w:t xml:space="preserve"> </w:t>
      </w:r>
      <w:r w:rsidR="006958C0">
        <w:rPr>
          <w:rFonts w:hint="cs"/>
          <w:sz w:val="28"/>
          <w:szCs w:val="28"/>
          <w:rtl/>
        </w:rPr>
        <w:t xml:space="preserve"> </w:t>
      </w:r>
    </w:p>
    <w:p w:rsidR="006958C0" w:rsidRPr="00DD2644" w:rsidRDefault="00674061" w:rsidP="00944E76">
      <w:pPr>
        <w:tabs>
          <w:tab w:val="left" w:pos="6928"/>
        </w:tabs>
        <w:spacing w:before="120" w:after="120" w:line="360" w:lineRule="auto"/>
        <w:ind w:firstLine="34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7A279B">
        <w:rPr>
          <w:rFonts w:hint="cs"/>
          <w:b/>
          <w:bCs/>
          <w:sz w:val="28"/>
          <w:szCs w:val="28"/>
          <w:rtl/>
        </w:rPr>
        <w:t xml:space="preserve"> </w:t>
      </w:r>
      <w:r w:rsidR="00EA5A18">
        <w:rPr>
          <w:rFonts w:hint="cs"/>
          <w:b/>
          <w:bCs/>
          <w:sz w:val="28"/>
          <w:szCs w:val="28"/>
          <w:rtl/>
        </w:rPr>
        <w:t xml:space="preserve">إن </w:t>
      </w:r>
      <w:r w:rsidR="006958C0">
        <w:rPr>
          <w:rFonts w:hint="cs"/>
          <w:b/>
          <w:bCs/>
          <w:sz w:val="28"/>
          <w:szCs w:val="28"/>
          <w:rtl/>
        </w:rPr>
        <w:t>قصة الإمام والعلم</w:t>
      </w:r>
      <w:r w:rsidR="001D3F36">
        <w:rPr>
          <w:rFonts w:hint="cs"/>
          <w:b/>
          <w:bCs/>
          <w:sz w:val="28"/>
          <w:szCs w:val="28"/>
          <w:rtl/>
        </w:rPr>
        <w:t xml:space="preserve"> تعود الى  ما قبل الثورة </w:t>
      </w:r>
      <w:r w:rsidR="001F758D">
        <w:rPr>
          <w:rFonts w:hint="cs"/>
          <w:b/>
          <w:bCs/>
          <w:sz w:val="28"/>
          <w:szCs w:val="28"/>
          <w:rtl/>
        </w:rPr>
        <w:t xml:space="preserve"> وقد دأب على</w:t>
      </w:r>
      <w:r w:rsidR="00072890">
        <w:rPr>
          <w:rFonts w:hint="cs"/>
          <w:sz w:val="28"/>
          <w:szCs w:val="28"/>
          <w:rtl/>
        </w:rPr>
        <w:t xml:space="preserve"> تقديره</w:t>
      </w:r>
      <w:r w:rsidR="006958C0">
        <w:rPr>
          <w:rFonts w:hint="cs"/>
          <w:sz w:val="28"/>
          <w:szCs w:val="28"/>
          <w:rtl/>
        </w:rPr>
        <w:t xml:space="preserve"> لأهل العلم</w:t>
      </w:r>
      <w:r w:rsidR="00DD2644">
        <w:rPr>
          <w:rFonts w:hint="cs"/>
          <w:sz w:val="28"/>
          <w:szCs w:val="28"/>
          <w:rtl/>
        </w:rPr>
        <w:t xml:space="preserve"> و</w:t>
      </w:r>
      <w:r w:rsidR="00072890">
        <w:rPr>
          <w:rFonts w:hint="cs"/>
          <w:sz w:val="28"/>
          <w:szCs w:val="28"/>
          <w:rtl/>
        </w:rPr>
        <w:t xml:space="preserve">حبه الخاص للطلبة ، </w:t>
      </w:r>
      <w:r w:rsidR="006958C0">
        <w:rPr>
          <w:rFonts w:hint="cs"/>
          <w:sz w:val="28"/>
          <w:szCs w:val="28"/>
          <w:rtl/>
        </w:rPr>
        <w:t xml:space="preserve"> </w:t>
      </w:r>
      <w:r w:rsidR="00072890">
        <w:rPr>
          <w:rFonts w:hint="cs"/>
          <w:sz w:val="28"/>
          <w:szCs w:val="28"/>
          <w:rtl/>
        </w:rPr>
        <w:t>ف</w:t>
      </w:r>
      <w:r w:rsidR="006958C0">
        <w:rPr>
          <w:rFonts w:hint="cs"/>
          <w:sz w:val="28"/>
          <w:szCs w:val="28"/>
          <w:rtl/>
        </w:rPr>
        <w:t xml:space="preserve">لقاءاته </w:t>
      </w:r>
      <w:r w:rsidR="00072890">
        <w:rPr>
          <w:rFonts w:hint="cs"/>
          <w:sz w:val="28"/>
          <w:szCs w:val="28"/>
          <w:rtl/>
        </w:rPr>
        <w:t xml:space="preserve"> </w:t>
      </w:r>
      <w:r w:rsidR="00944E76">
        <w:rPr>
          <w:rFonts w:hint="cs"/>
          <w:sz w:val="28"/>
          <w:szCs w:val="28"/>
          <w:rtl/>
        </w:rPr>
        <w:t>ال</w:t>
      </w:r>
      <w:r w:rsidR="00072890">
        <w:rPr>
          <w:rFonts w:hint="cs"/>
          <w:sz w:val="28"/>
          <w:szCs w:val="28"/>
          <w:rtl/>
        </w:rPr>
        <w:t xml:space="preserve">دورية </w:t>
      </w:r>
      <w:r w:rsidR="006958C0">
        <w:rPr>
          <w:rFonts w:hint="cs"/>
          <w:sz w:val="28"/>
          <w:szCs w:val="28"/>
          <w:rtl/>
        </w:rPr>
        <w:t xml:space="preserve"> </w:t>
      </w:r>
      <w:r w:rsidR="00944E76">
        <w:rPr>
          <w:rFonts w:hint="cs"/>
          <w:sz w:val="28"/>
          <w:szCs w:val="28"/>
          <w:rtl/>
        </w:rPr>
        <w:t xml:space="preserve">بهم </w:t>
      </w:r>
      <w:r w:rsidR="00072890">
        <w:rPr>
          <w:rFonts w:hint="cs"/>
          <w:sz w:val="28"/>
          <w:szCs w:val="28"/>
          <w:rtl/>
        </w:rPr>
        <w:t>ق</w:t>
      </w:r>
      <w:r w:rsidR="00944E76">
        <w:rPr>
          <w:rFonts w:hint="cs"/>
          <w:sz w:val="28"/>
          <w:szCs w:val="28"/>
          <w:rtl/>
        </w:rPr>
        <w:t>د</w:t>
      </w:r>
      <w:r w:rsidR="00072890">
        <w:rPr>
          <w:rFonts w:hint="cs"/>
          <w:sz w:val="28"/>
          <w:szCs w:val="28"/>
          <w:rtl/>
        </w:rPr>
        <w:t xml:space="preserve"> </w:t>
      </w:r>
      <w:r w:rsidR="006958C0">
        <w:rPr>
          <w:rFonts w:hint="cs"/>
          <w:sz w:val="28"/>
          <w:szCs w:val="28"/>
          <w:rtl/>
        </w:rPr>
        <w:t>وصف</w:t>
      </w:r>
      <w:r w:rsidR="00072890">
        <w:rPr>
          <w:rFonts w:hint="cs"/>
          <w:sz w:val="28"/>
          <w:szCs w:val="28"/>
          <w:rtl/>
        </w:rPr>
        <w:t>ها</w:t>
      </w:r>
      <w:r w:rsidR="001F758D">
        <w:rPr>
          <w:rFonts w:hint="cs"/>
          <w:sz w:val="28"/>
          <w:szCs w:val="28"/>
          <w:rtl/>
        </w:rPr>
        <w:t xml:space="preserve"> </w:t>
      </w:r>
      <w:r w:rsidR="00072890">
        <w:rPr>
          <w:rFonts w:hint="cs"/>
          <w:sz w:val="28"/>
          <w:szCs w:val="28"/>
          <w:rtl/>
        </w:rPr>
        <w:t xml:space="preserve">: "بأنها </w:t>
      </w:r>
      <w:r w:rsidR="006958C0">
        <w:rPr>
          <w:rFonts w:hint="cs"/>
          <w:sz w:val="28"/>
          <w:szCs w:val="28"/>
          <w:rtl/>
        </w:rPr>
        <w:t xml:space="preserve"> من أجمل الاجتماعات</w:t>
      </w:r>
      <w:r w:rsidR="00072890">
        <w:rPr>
          <w:rFonts w:hint="cs"/>
          <w:sz w:val="28"/>
          <w:szCs w:val="28"/>
          <w:rtl/>
        </w:rPr>
        <w:t xml:space="preserve"> </w:t>
      </w:r>
      <w:r w:rsidR="006958C0">
        <w:rPr>
          <w:rFonts w:hint="cs"/>
          <w:sz w:val="28"/>
          <w:szCs w:val="28"/>
          <w:rtl/>
        </w:rPr>
        <w:t>لي على الإطلاق"</w:t>
      </w:r>
    </w:p>
    <w:p w:rsidR="006958C0" w:rsidRPr="00113A61" w:rsidRDefault="001D3F36" w:rsidP="006958C0">
      <w:pPr>
        <w:tabs>
          <w:tab w:val="left" w:pos="6928"/>
        </w:tabs>
        <w:spacing w:before="120" w:after="120" w:line="360" w:lineRule="auto"/>
        <w:ind w:firstLine="340"/>
        <w:jc w:val="both"/>
        <w:rPr>
          <w:b/>
          <w:bCs/>
          <w:sz w:val="36"/>
          <w:szCs w:val="36"/>
          <w:u w:val="single"/>
          <w:rtl/>
        </w:rPr>
      </w:pPr>
      <w:r w:rsidRPr="00113A61">
        <w:rPr>
          <w:rFonts w:hint="cs"/>
          <w:b/>
          <w:bCs/>
          <w:sz w:val="36"/>
          <w:szCs w:val="36"/>
          <w:highlight w:val="yellow"/>
          <w:u w:val="single"/>
          <w:rtl/>
        </w:rPr>
        <w:t xml:space="preserve">أما </w:t>
      </w:r>
      <w:r w:rsidR="006958C0" w:rsidRPr="00113A61">
        <w:rPr>
          <w:rFonts w:hint="cs"/>
          <w:b/>
          <w:bCs/>
          <w:sz w:val="36"/>
          <w:szCs w:val="36"/>
          <w:highlight w:val="yellow"/>
          <w:u w:val="single"/>
          <w:rtl/>
        </w:rPr>
        <w:t>مرت</w:t>
      </w:r>
      <w:r w:rsidR="00072890" w:rsidRPr="00113A61">
        <w:rPr>
          <w:rFonts w:hint="cs"/>
          <w:b/>
          <w:bCs/>
          <w:sz w:val="36"/>
          <w:szCs w:val="36"/>
          <w:highlight w:val="yellow"/>
          <w:u w:val="single"/>
          <w:rtl/>
        </w:rPr>
        <w:t xml:space="preserve">كزات رؤية الإمام </w:t>
      </w:r>
      <w:r w:rsidRPr="00113A61">
        <w:rPr>
          <w:rFonts w:hint="cs"/>
          <w:b/>
          <w:bCs/>
          <w:sz w:val="36"/>
          <w:szCs w:val="36"/>
          <w:highlight w:val="yellow"/>
          <w:u w:val="single"/>
          <w:rtl/>
        </w:rPr>
        <w:t xml:space="preserve"> للعلم فكانت:</w:t>
      </w:r>
    </w:p>
    <w:p w:rsidR="006958C0" w:rsidRPr="00A441DB" w:rsidRDefault="006958C0" w:rsidP="00072890">
      <w:pPr>
        <w:tabs>
          <w:tab w:val="left" w:pos="6928"/>
        </w:tabs>
        <w:spacing w:before="120" w:after="120" w:line="360" w:lineRule="auto"/>
        <w:ind w:firstLine="34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رسالة الإسلام </w:t>
      </w:r>
      <w:r w:rsidR="003E5FAE" w:rsidRPr="003E5FAE">
        <w:rPr>
          <w:rFonts w:hint="cs"/>
          <w:sz w:val="28"/>
          <w:szCs w:val="28"/>
          <w:rtl/>
        </w:rPr>
        <w:t>ف</w:t>
      </w:r>
      <w:r w:rsidR="003E5FAE">
        <w:rPr>
          <w:rFonts w:hint="cs"/>
          <w:sz w:val="28"/>
          <w:szCs w:val="28"/>
          <w:rtl/>
        </w:rPr>
        <w:t>نشر</w:t>
      </w:r>
      <w:r w:rsidR="00030624">
        <w:rPr>
          <w:rFonts w:hint="cs"/>
          <w:sz w:val="28"/>
          <w:szCs w:val="28"/>
          <w:rtl/>
        </w:rPr>
        <w:t>العلم</w:t>
      </w:r>
      <w:r w:rsidR="00387534">
        <w:rPr>
          <w:rFonts w:hint="cs"/>
          <w:sz w:val="28"/>
          <w:szCs w:val="28"/>
          <w:rtl/>
        </w:rPr>
        <w:t xml:space="preserve"> عبادة مثل</w:t>
      </w:r>
      <w:r w:rsidR="003E5FAE">
        <w:rPr>
          <w:rFonts w:hint="cs"/>
          <w:sz w:val="28"/>
          <w:szCs w:val="28"/>
          <w:rtl/>
        </w:rPr>
        <w:t>ما</w:t>
      </w:r>
      <w:r>
        <w:rPr>
          <w:rFonts w:hint="cs"/>
          <w:sz w:val="28"/>
          <w:szCs w:val="28"/>
          <w:rtl/>
        </w:rPr>
        <w:t xml:space="preserve"> الصلاة </w:t>
      </w:r>
      <w:r w:rsidR="001D3F36">
        <w:rPr>
          <w:rFonts w:hint="cs"/>
          <w:sz w:val="28"/>
          <w:szCs w:val="28"/>
          <w:rtl/>
        </w:rPr>
        <w:t xml:space="preserve"> عبادة </w:t>
      </w:r>
      <w:r w:rsidR="00787BE5">
        <w:rPr>
          <w:sz w:val="28"/>
          <w:szCs w:val="28"/>
        </w:rPr>
        <w:t xml:space="preserve"> </w:t>
      </w:r>
      <w:r w:rsidR="008C0538">
        <w:rPr>
          <w:rFonts w:hint="cs"/>
          <w:sz w:val="28"/>
          <w:szCs w:val="28"/>
          <w:rtl/>
        </w:rPr>
        <w:t xml:space="preserve">والدرس تكليف ألهي </w:t>
      </w:r>
    </w:p>
    <w:p w:rsidR="00461EB7" w:rsidRPr="007A279B" w:rsidRDefault="006958C0" w:rsidP="007A279B">
      <w:pPr>
        <w:tabs>
          <w:tab w:val="left" w:pos="6928"/>
        </w:tabs>
        <w:spacing w:before="120" w:after="120" w:line="360" w:lineRule="auto"/>
        <w:ind w:firstLine="340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- </w:t>
      </w:r>
      <w:r w:rsidR="00787BE5">
        <w:rPr>
          <w:rFonts w:hint="cs"/>
          <w:b/>
          <w:bCs/>
          <w:sz w:val="28"/>
          <w:szCs w:val="28"/>
          <w:rtl/>
        </w:rPr>
        <w:t>الاستلهام من مشروع الإمام</w:t>
      </w:r>
      <w:r>
        <w:rPr>
          <w:rFonts w:hint="cs"/>
          <w:b/>
          <w:bCs/>
          <w:sz w:val="28"/>
          <w:szCs w:val="28"/>
          <w:rtl/>
        </w:rPr>
        <w:t xml:space="preserve"> الخميني</w:t>
      </w:r>
      <w:r w:rsidR="008C0538">
        <w:rPr>
          <w:rFonts w:hint="cs"/>
          <w:b/>
          <w:bCs/>
          <w:sz w:val="28"/>
          <w:szCs w:val="28"/>
          <w:rtl/>
        </w:rPr>
        <w:t xml:space="preserve"> المقدس</w:t>
      </w:r>
      <w:r w:rsidR="00030624">
        <w:rPr>
          <w:rFonts w:hint="cs"/>
          <w:b/>
          <w:bCs/>
          <w:sz w:val="28"/>
          <w:szCs w:val="28"/>
          <w:rtl/>
        </w:rPr>
        <w:t xml:space="preserve"> </w:t>
      </w:r>
      <w:r w:rsidR="008C0538">
        <w:rPr>
          <w:rFonts w:hint="cs"/>
          <w:b/>
          <w:bCs/>
          <w:sz w:val="28"/>
          <w:szCs w:val="28"/>
          <w:rtl/>
        </w:rPr>
        <w:t>ل</w:t>
      </w:r>
      <w:r w:rsidR="00030624">
        <w:rPr>
          <w:rFonts w:hint="cs"/>
          <w:b/>
          <w:bCs/>
          <w:sz w:val="28"/>
          <w:szCs w:val="28"/>
          <w:rtl/>
        </w:rPr>
        <w:t xml:space="preserve">تحرير الأمة </w:t>
      </w:r>
      <w:r w:rsidR="008C0538">
        <w:rPr>
          <w:rFonts w:hint="cs"/>
          <w:b/>
          <w:bCs/>
          <w:sz w:val="28"/>
          <w:szCs w:val="28"/>
          <w:rtl/>
        </w:rPr>
        <w:t xml:space="preserve">. </w:t>
      </w:r>
    </w:p>
    <w:p w:rsidR="006958C0" w:rsidRDefault="006958C0" w:rsidP="00387534">
      <w:pPr>
        <w:tabs>
          <w:tab w:val="left" w:pos="6928"/>
        </w:tabs>
        <w:spacing w:before="120" w:after="120" w:line="360" w:lineRule="auto"/>
        <w:ind w:firstLine="340"/>
        <w:jc w:val="both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3- رسالة الجمهورية الإسلامية والدور المناط بها إنسانياً وعالمياً</w:t>
      </w:r>
      <w:r w:rsidR="00387534">
        <w:rPr>
          <w:rFonts w:hint="cs"/>
          <w:b/>
          <w:bCs/>
          <w:sz w:val="28"/>
          <w:szCs w:val="28"/>
          <w:rtl/>
        </w:rPr>
        <w:t xml:space="preserve"> .</w:t>
      </w:r>
    </w:p>
    <w:p w:rsidR="00D55190" w:rsidRPr="00113A61" w:rsidRDefault="00461EB7" w:rsidP="00E000D4">
      <w:pPr>
        <w:tabs>
          <w:tab w:val="left" w:pos="6928"/>
        </w:tabs>
        <w:spacing w:before="120" w:after="120" w:line="360" w:lineRule="auto"/>
        <w:ind w:firstLine="340"/>
        <w:jc w:val="both"/>
        <w:rPr>
          <w:b/>
          <w:bCs/>
          <w:sz w:val="36"/>
          <w:szCs w:val="36"/>
          <w:u w:val="single"/>
        </w:rPr>
      </w:pPr>
      <w:r w:rsidRPr="00113A61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EA040B" w:rsidRPr="00113A61">
        <w:rPr>
          <w:rFonts w:hint="cs"/>
          <w:b/>
          <w:bCs/>
          <w:sz w:val="36"/>
          <w:szCs w:val="36"/>
          <w:u w:val="single"/>
          <w:rtl/>
        </w:rPr>
        <w:t xml:space="preserve">  </w:t>
      </w:r>
      <w:r w:rsidR="00DD2644" w:rsidRPr="00113A61">
        <w:rPr>
          <w:rFonts w:hint="cs"/>
          <w:b/>
          <w:bCs/>
          <w:sz w:val="36"/>
          <w:szCs w:val="36"/>
          <w:highlight w:val="yellow"/>
          <w:u w:val="single"/>
          <w:rtl/>
        </w:rPr>
        <w:t xml:space="preserve">لكن </w:t>
      </w:r>
      <w:r w:rsidR="00EA040B" w:rsidRPr="00113A61">
        <w:rPr>
          <w:rFonts w:hint="cs"/>
          <w:b/>
          <w:bCs/>
          <w:sz w:val="36"/>
          <w:szCs w:val="36"/>
          <w:highlight w:val="yellow"/>
          <w:u w:val="single"/>
          <w:rtl/>
        </w:rPr>
        <w:t>السؤال الذي يطرح نفسه  :</w:t>
      </w:r>
      <w:r w:rsidR="00E8694C" w:rsidRPr="00113A61">
        <w:rPr>
          <w:rFonts w:hint="cs"/>
          <w:b/>
          <w:bCs/>
          <w:sz w:val="36"/>
          <w:szCs w:val="36"/>
          <w:highlight w:val="yellow"/>
          <w:u w:val="single"/>
          <w:rtl/>
        </w:rPr>
        <w:t xml:space="preserve"> </w:t>
      </w:r>
      <w:r w:rsidR="00D55190" w:rsidRPr="00113A61">
        <w:rPr>
          <w:rFonts w:hint="cs"/>
          <w:b/>
          <w:bCs/>
          <w:sz w:val="36"/>
          <w:szCs w:val="36"/>
          <w:highlight w:val="yellow"/>
          <w:u w:val="single"/>
          <w:rtl/>
        </w:rPr>
        <w:t>أي تقدّم علمي يتحدّث عنه الإمام؟</w:t>
      </w:r>
      <w:r w:rsidR="00FA28EE" w:rsidRPr="00113A61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E000D4" w:rsidRPr="00113A61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D55190" w:rsidRDefault="00674061" w:rsidP="00072890">
      <w:pPr>
        <w:tabs>
          <w:tab w:val="left" w:pos="6928"/>
        </w:tabs>
        <w:spacing w:before="120" w:after="120" w:line="360" w:lineRule="auto"/>
        <w:ind w:firstLine="34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هو</w:t>
      </w:r>
      <w:r w:rsidR="00D55190">
        <w:rPr>
          <w:rFonts w:hint="cs"/>
          <w:sz w:val="28"/>
          <w:szCs w:val="28"/>
          <w:rtl/>
        </w:rPr>
        <w:t>ا</w:t>
      </w:r>
      <w:r w:rsidR="00A5546A">
        <w:rPr>
          <w:rFonts w:hint="cs"/>
          <w:sz w:val="28"/>
          <w:szCs w:val="28"/>
          <w:rtl/>
        </w:rPr>
        <w:t>لتقدّم</w:t>
      </w:r>
      <w:r w:rsidR="00D55190">
        <w:rPr>
          <w:rFonts w:hint="cs"/>
          <w:sz w:val="28"/>
          <w:szCs w:val="28"/>
          <w:rtl/>
        </w:rPr>
        <w:t xml:space="preserve"> </w:t>
      </w:r>
      <w:r w:rsidR="00E80582">
        <w:rPr>
          <w:rFonts w:hint="cs"/>
          <w:sz w:val="28"/>
          <w:szCs w:val="28"/>
          <w:rtl/>
        </w:rPr>
        <w:t>النابع</w:t>
      </w:r>
      <w:r>
        <w:rPr>
          <w:rFonts w:hint="cs"/>
          <w:sz w:val="28"/>
          <w:szCs w:val="28"/>
          <w:rtl/>
        </w:rPr>
        <w:t xml:space="preserve"> من الأصول والقواعد الإسلامية المرتكزة على رفعة الإنسان وعلو إنسانيته و</w:t>
      </w:r>
      <w:r w:rsidR="00E8058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E80582">
        <w:rPr>
          <w:rFonts w:hint="cs"/>
          <w:sz w:val="28"/>
          <w:szCs w:val="28"/>
          <w:rtl/>
        </w:rPr>
        <w:t>الم</w:t>
      </w:r>
      <w:r w:rsidR="00D55190">
        <w:rPr>
          <w:rFonts w:hint="cs"/>
          <w:sz w:val="28"/>
          <w:szCs w:val="28"/>
          <w:rtl/>
        </w:rPr>
        <w:t>تعارض وبالعمق مع مفه</w:t>
      </w:r>
      <w:r>
        <w:rPr>
          <w:rFonts w:hint="cs"/>
          <w:sz w:val="28"/>
          <w:szCs w:val="28"/>
          <w:rtl/>
        </w:rPr>
        <w:t>وم التقدّم المادّي للغرب، بمعياره النفعي</w:t>
      </w:r>
      <w:r w:rsidR="0007289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والجشع.</w:t>
      </w:r>
      <w:r w:rsidR="00EA70E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D55190">
        <w:rPr>
          <w:rFonts w:hint="cs"/>
          <w:sz w:val="28"/>
          <w:szCs w:val="28"/>
          <w:rtl/>
        </w:rPr>
        <w:t xml:space="preserve"> </w:t>
      </w:r>
    </w:p>
    <w:p w:rsidR="00D55190" w:rsidRPr="00674061" w:rsidRDefault="00D55190" w:rsidP="00674061">
      <w:pPr>
        <w:tabs>
          <w:tab w:val="left" w:pos="6928"/>
        </w:tabs>
        <w:spacing w:before="120" w:after="120" w:line="360" w:lineRule="auto"/>
        <w:ind w:firstLine="34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أما في </w:t>
      </w:r>
      <w:r w:rsidRPr="00DD2644">
        <w:rPr>
          <w:rFonts w:hint="cs"/>
          <w:b/>
          <w:bCs/>
          <w:sz w:val="28"/>
          <w:szCs w:val="28"/>
          <w:rtl/>
        </w:rPr>
        <w:t>مجالات التقدّم</w:t>
      </w:r>
      <w:r>
        <w:rPr>
          <w:rFonts w:hint="cs"/>
          <w:sz w:val="28"/>
          <w:szCs w:val="28"/>
          <w:rtl/>
        </w:rPr>
        <w:t xml:space="preserve"> المنشود فيحدّد</w:t>
      </w:r>
      <w:r w:rsidR="008C0538">
        <w:rPr>
          <w:rFonts w:hint="cs"/>
          <w:sz w:val="28"/>
          <w:szCs w:val="28"/>
          <w:rtl/>
        </w:rPr>
        <w:t>ها</w:t>
      </w:r>
      <w:r>
        <w:rPr>
          <w:rFonts w:hint="cs"/>
          <w:sz w:val="28"/>
          <w:szCs w:val="28"/>
          <w:rtl/>
        </w:rPr>
        <w:t xml:space="preserve"> الإمام </w:t>
      </w:r>
      <w:r w:rsidR="008C0538">
        <w:rPr>
          <w:rFonts w:hint="cs"/>
          <w:sz w:val="28"/>
          <w:szCs w:val="28"/>
          <w:rtl/>
        </w:rPr>
        <w:t xml:space="preserve">كما يلي : </w:t>
      </w:r>
    </w:p>
    <w:p w:rsidR="00D55190" w:rsidRPr="007B3BD2" w:rsidRDefault="00E80582" w:rsidP="007B3BD2">
      <w:pPr>
        <w:pStyle w:val="ListParagraph"/>
        <w:numPr>
          <w:ilvl w:val="0"/>
          <w:numId w:val="1"/>
        </w:numPr>
        <w:tabs>
          <w:tab w:val="left" w:pos="717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D55190">
        <w:rPr>
          <w:rFonts w:hint="cs"/>
          <w:sz w:val="28"/>
          <w:szCs w:val="28"/>
          <w:rtl/>
        </w:rPr>
        <w:t xml:space="preserve"> في مجال العلم</w:t>
      </w:r>
      <w:r w:rsidR="00FA28EE">
        <w:rPr>
          <w:rFonts w:hint="cs"/>
          <w:sz w:val="28"/>
          <w:szCs w:val="28"/>
          <w:rtl/>
        </w:rPr>
        <w:t xml:space="preserve"> </w:t>
      </w:r>
      <w:r w:rsidR="007B3BD2">
        <w:rPr>
          <w:rFonts w:hint="cs"/>
          <w:sz w:val="28"/>
          <w:szCs w:val="28"/>
          <w:rtl/>
        </w:rPr>
        <w:t xml:space="preserve"> نحو</w:t>
      </w:r>
      <w:r w:rsidR="00D55190">
        <w:rPr>
          <w:rFonts w:hint="cs"/>
          <w:sz w:val="28"/>
          <w:szCs w:val="28"/>
          <w:rtl/>
        </w:rPr>
        <w:t xml:space="preserve"> الإبدا</w:t>
      </w:r>
      <w:r w:rsidR="00EA040B">
        <w:rPr>
          <w:rFonts w:hint="cs"/>
          <w:sz w:val="28"/>
          <w:szCs w:val="28"/>
          <w:rtl/>
        </w:rPr>
        <w:t xml:space="preserve">ع العلمي  </w:t>
      </w:r>
      <w:r w:rsidR="00D55190">
        <w:rPr>
          <w:rFonts w:hint="cs"/>
          <w:sz w:val="28"/>
          <w:szCs w:val="28"/>
          <w:rtl/>
        </w:rPr>
        <w:t>.</w:t>
      </w:r>
      <w:r w:rsidR="007B3BD2">
        <w:rPr>
          <w:rFonts w:hint="cs"/>
          <w:sz w:val="28"/>
          <w:szCs w:val="28"/>
          <w:rtl/>
        </w:rPr>
        <w:t>2-</w:t>
      </w:r>
      <w:r w:rsidRPr="007B3BD2">
        <w:rPr>
          <w:rFonts w:hint="cs"/>
          <w:sz w:val="28"/>
          <w:szCs w:val="28"/>
          <w:rtl/>
        </w:rPr>
        <w:t xml:space="preserve"> </w:t>
      </w:r>
      <w:r w:rsidR="00D55190" w:rsidRPr="007B3BD2">
        <w:rPr>
          <w:rFonts w:hint="cs"/>
          <w:sz w:val="28"/>
          <w:szCs w:val="28"/>
          <w:rtl/>
        </w:rPr>
        <w:t xml:space="preserve"> </w:t>
      </w:r>
      <w:r w:rsidR="007B3BD2">
        <w:rPr>
          <w:rFonts w:hint="cs"/>
          <w:sz w:val="28"/>
          <w:szCs w:val="28"/>
          <w:rtl/>
        </w:rPr>
        <w:t>في مجال الحياة: الأمن و</w:t>
      </w:r>
      <w:r w:rsidR="00674061" w:rsidRPr="007B3BD2">
        <w:rPr>
          <w:rFonts w:hint="cs"/>
          <w:sz w:val="28"/>
          <w:szCs w:val="28"/>
          <w:rtl/>
        </w:rPr>
        <w:t xml:space="preserve"> الرفاهية</w:t>
      </w:r>
      <w:r w:rsidR="00D55190" w:rsidRPr="007B3BD2">
        <w:rPr>
          <w:rFonts w:hint="cs"/>
          <w:sz w:val="28"/>
          <w:szCs w:val="28"/>
          <w:rtl/>
        </w:rPr>
        <w:t xml:space="preserve"> .</w:t>
      </w:r>
    </w:p>
    <w:p w:rsidR="008C0538" w:rsidRDefault="00E80582" w:rsidP="00674061">
      <w:pPr>
        <w:pStyle w:val="ListParagraph"/>
        <w:numPr>
          <w:ilvl w:val="0"/>
          <w:numId w:val="1"/>
        </w:numPr>
        <w:tabs>
          <w:tab w:val="left" w:pos="717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 </w:t>
      </w:r>
      <w:r w:rsidR="00D55190">
        <w:rPr>
          <w:rFonts w:hint="cs"/>
          <w:sz w:val="28"/>
          <w:szCs w:val="28"/>
          <w:rtl/>
        </w:rPr>
        <w:t xml:space="preserve"> في المجال الروحي</w:t>
      </w:r>
      <w:r w:rsidR="00A1505F">
        <w:rPr>
          <w:rFonts w:hint="cs"/>
          <w:sz w:val="28"/>
          <w:szCs w:val="28"/>
          <w:rtl/>
        </w:rPr>
        <w:t xml:space="preserve"> وهو</w:t>
      </w:r>
      <w:r w:rsidR="002923B3">
        <w:rPr>
          <w:rFonts w:hint="cs"/>
          <w:sz w:val="28"/>
          <w:szCs w:val="28"/>
          <w:rtl/>
        </w:rPr>
        <w:t xml:space="preserve"> </w:t>
      </w:r>
      <w:r w:rsidR="00A1505F">
        <w:rPr>
          <w:rFonts w:hint="cs"/>
          <w:sz w:val="28"/>
          <w:szCs w:val="28"/>
          <w:rtl/>
        </w:rPr>
        <w:t>أهمها، باتجاه المعنويات</w:t>
      </w:r>
      <w:r w:rsidR="00EA040B">
        <w:rPr>
          <w:rFonts w:hint="cs"/>
          <w:sz w:val="28"/>
          <w:szCs w:val="28"/>
          <w:rtl/>
        </w:rPr>
        <w:t xml:space="preserve"> .</w:t>
      </w:r>
    </w:p>
    <w:p w:rsidR="0057235F" w:rsidRPr="007B3BD2" w:rsidRDefault="008C0538" w:rsidP="007B3BD2">
      <w:pPr>
        <w:pStyle w:val="ListParagraph"/>
        <w:tabs>
          <w:tab w:val="left" w:pos="717"/>
        </w:tabs>
        <w:spacing w:before="120" w:after="120" w:line="360" w:lineRule="auto"/>
        <w:ind w:left="700"/>
        <w:jc w:val="both"/>
        <w:rPr>
          <w:b/>
          <w:bCs/>
          <w:sz w:val="28"/>
          <w:szCs w:val="28"/>
          <w:rtl/>
        </w:rPr>
      </w:pPr>
      <w:r w:rsidRPr="00044F95">
        <w:rPr>
          <w:rFonts w:hint="cs"/>
          <w:b/>
          <w:bCs/>
          <w:sz w:val="28"/>
          <w:szCs w:val="28"/>
          <w:rtl/>
        </w:rPr>
        <w:t>ونجاح التقدم العلمي</w:t>
      </w:r>
      <w:r w:rsidR="007B3BD2">
        <w:rPr>
          <w:rFonts w:hint="cs"/>
          <w:b/>
          <w:bCs/>
          <w:sz w:val="28"/>
          <w:szCs w:val="28"/>
          <w:rtl/>
        </w:rPr>
        <w:t xml:space="preserve"> </w:t>
      </w:r>
      <w:r w:rsidRPr="00044F95">
        <w:rPr>
          <w:rFonts w:hint="cs"/>
          <w:b/>
          <w:bCs/>
          <w:sz w:val="28"/>
          <w:szCs w:val="28"/>
          <w:rtl/>
        </w:rPr>
        <w:t>مرفق</w:t>
      </w:r>
      <w:r w:rsidR="007A279B" w:rsidRPr="00044F95">
        <w:rPr>
          <w:rFonts w:hint="cs"/>
          <w:b/>
          <w:bCs/>
          <w:sz w:val="28"/>
          <w:szCs w:val="28"/>
          <w:rtl/>
        </w:rPr>
        <w:t>ا</w:t>
      </w:r>
      <w:r w:rsidRPr="00044F95">
        <w:rPr>
          <w:rFonts w:hint="cs"/>
          <w:b/>
          <w:bCs/>
          <w:sz w:val="28"/>
          <w:szCs w:val="28"/>
          <w:rtl/>
        </w:rPr>
        <w:t xml:space="preserve"> ب</w:t>
      </w:r>
      <w:r w:rsidR="0057235F" w:rsidRPr="00044F95">
        <w:rPr>
          <w:rFonts w:hint="cs"/>
          <w:b/>
          <w:bCs/>
          <w:sz w:val="28"/>
          <w:szCs w:val="28"/>
          <w:rtl/>
        </w:rPr>
        <w:t>:</w:t>
      </w:r>
      <w:r w:rsidR="007B3BD2">
        <w:rPr>
          <w:rFonts w:hint="cs"/>
          <w:b/>
          <w:bCs/>
          <w:sz w:val="28"/>
          <w:szCs w:val="28"/>
          <w:rtl/>
        </w:rPr>
        <w:t xml:space="preserve">  </w:t>
      </w:r>
      <w:r w:rsidR="0057235F" w:rsidRPr="007B3BD2">
        <w:rPr>
          <w:rFonts w:hint="cs"/>
          <w:b/>
          <w:bCs/>
          <w:sz w:val="28"/>
          <w:szCs w:val="28"/>
          <w:rtl/>
        </w:rPr>
        <w:t>-</w:t>
      </w:r>
      <w:r w:rsidRPr="007B3BD2">
        <w:rPr>
          <w:rFonts w:hint="cs"/>
          <w:b/>
          <w:bCs/>
          <w:sz w:val="28"/>
          <w:szCs w:val="28"/>
          <w:rtl/>
        </w:rPr>
        <w:t xml:space="preserve"> </w:t>
      </w:r>
      <w:r w:rsidR="0057235F" w:rsidRPr="007B3BD2">
        <w:rPr>
          <w:rFonts w:hint="cs"/>
          <w:b/>
          <w:bCs/>
          <w:sz w:val="28"/>
          <w:szCs w:val="28"/>
          <w:rtl/>
        </w:rPr>
        <w:t>الثقة بالذات</w:t>
      </w:r>
      <w:r w:rsidR="003E5FAE" w:rsidRPr="007B3BD2">
        <w:rPr>
          <w:rFonts w:hint="cs"/>
          <w:b/>
          <w:bCs/>
          <w:sz w:val="28"/>
          <w:szCs w:val="28"/>
          <w:rtl/>
        </w:rPr>
        <w:t xml:space="preserve"> </w:t>
      </w:r>
      <w:r w:rsidR="007B3BD2">
        <w:rPr>
          <w:rFonts w:hint="cs"/>
          <w:b/>
          <w:bCs/>
          <w:sz w:val="28"/>
          <w:szCs w:val="28"/>
          <w:rtl/>
        </w:rPr>
        <w:t xml:space="preserve">  </w:t>
      </w:r>
      <w:r w:rsidR="0057235F" w:rsidRPr="007B3BD2">
        <w:rPr>
          <w:rFonts w:hint="cs"/>
          <w:b/>
          <w:bCs/>
          <w:sz w:val="28"/>
          <w:szCs w:val="28"/>
          <w:rtl/>
        </w:rPr>
        <w:t>-الأمل بالنجاح</w:t>
      </w:r>
      <w:r w:rsidR="007B3BD2">
        <w:rPr>
          <w:rFonts w:hint="cs"/>
          <w:b/>
          <w:bCs/>
          <w:sz w:val="28"/>
          <w:szCs w:val="28"/>
          <w:rtl/>
        </w:rPr>
        <w:t xml:space="preserve">     </w:t>
      </w:r>
      <w:r w:rsidR="0057235F" w:rsidRPr="007B3BD2">
        <w:rPr>
          <w:rFonts w:hint="cs"/>
          <w:b/>
          <w:bCs/>
          <w:sz w:val="28"/>
          <w:szCs w:val="28"/>
          <w:rtl/>
        </w:rPr>
        <w:t>-الحركة الجهادية</w:t>
      </w:r>
    </w:p>
    <w:p w:rsidR="00461EB7" w:rsidRPr="0057235F" w:rsidRDefault="00EA040B" w:rsidP="0057235F">
      <w:pPr>
        <w:pStyle w:val="ListParagraph"/>
        <w:tabs>
          <w:tab w:val="left" w:pos="717"/>
        </w:tabs>
        <w:spacing w:before="120" w:after="120" w:line="360" w:lineRule="auto"/>
        <w:ind w:left="70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D55190" w:rsidRPr="00113A61" w:rsidRDefault="00EA040B" w:rsidP="00113A61">
      <w:pPr>
        <w:tabs>
          <w:tab w:val="left" w:pos="6928"/>
        </w:tabs>
        <w:spacing w:before="120" w:after="120" w:line="360" w:lineRule="auto"/>
        <w:ind w:firstLine="340"/>
        <w:jc w:val="both"/>
        <w:rPr>
          <w:b/>
          <w:bCs/>
          <w:sz w:val="36"/>
          <w:szCs w:val="36"/>
          <w:u w:val="single"/>
          <w:rtl/>
        </w:rPr>
      </w:pPr>
      <w:r w:rsidRPr="00113A61">
        <w:rPr>
          <w:rFonts w:hint="cs"/>
          <w:b/>
          <w:bCs/>
          <w:sz w:val="36"/>
          <w:szCs w:val="36"/>
          <w:highlight w:val="yellow"/>
          <w:u w:val="single"/>
          <w:rtl/>
        </w:rPr>
        <w:t xml:space="preserve">ماذا عن </w:t>
      </w:r>
      <w:r w:rsidR="00E80582" w:rsidRPr="00113A61">
        <w:rPr>
          <w:rFonts w:hint="cs"/>
          <w:b/>
          <w:bCs/>
          <w:sz w:val="36"/>
          <w:szCs w:val="36"/>
          <w:highlight w:val="yellow"/>
          <w:u w:val="single"/>
          <w:rtl/>
        </w:rPr>
        <w:t>عناصر رؤية</w:t>
      </w:r>
      <w:r w:rsidRPr="00113A61">
        <w:rPr>
          <w:rFonts w:hint="cs"/>
          <w:b/>
          <w:bCs/>
          <w:sz w:val="36"/>
          <w:szCs w:val="36"/>
          <w:highlight w:val="yellow"/>
          <w:u w:val="single"/>
          <w:rtl/>
        </w:rPr>
        <w:t xml:space="preserve"> العلم لدى الأمام ؟</w:t>
      </w:r>
      <w:r w:rsidR="00D55190" w:rsidRPr="00113A61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113A61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390AE0" w:rsidRDefault="00390AE0" w:rsidP="007A349F">
      <w:pPr>
        <w:spacing w:before="120" w:after="120" w:line="276" w:lineRule="auto"/>
        <w:ind w:firstLine="34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- العلم أداة للنهوض والإقتدار </w:t>
      </w:r>
      <w:r w:rsidR="00072890">
        <w:rPr>
          <w:rFonts w:hint="cs"/>
          <w:sz w:val="28"/>
          <w:szCs w:val="28"/>
          <w:rtl/>
        </w:rPr>
        <w:t>و</w:t>
      </w:r>
      <w:r w:rsidR="003E5FAE" w:rsidRPr="00072890">
        <w:rPr>
          <w:rFonts w:hint="cs"/>
          <w:sz w:val="28"/>
          <w:szCs w:val="28"/>
          <w:u w:val="single"/>
          <w:rtl/>
        </w:rPr>
        <w:t>لكنه</w:t>
      </w:r>
      <w:r w:rsidRPr="0011290B">
        <w:rPr>
          <w:rFonts w:ascii="Traditional Arabic" w:hAnsi="Traditional Arabic" w:cs="Simplified Arabic"/>
          <w:sz w:val="28"/>
          <w:szCs w:val="28"/>
          <w:rtl/>
        </w:rPr>
        <w:t xml:space="preserve"> </w:t>
      </w:r>
      <w:r w:rsidRPr="00D71D79">
        <w:rPr>
          <w:rFonts w:ascii="Traditional Arabic" w:hAnsi="Traditional Arabic" w:cs="Simplified Arabic"/>
          <w:sz w:val="28"/>
          <w:szCs w:val="28"/>
          <w:highlight w:val="yellow"/>
          <w:rtl/>
        </w:rPr>
        <w:t>ملك الإنسانية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="00072890">
        <w:rPr>
          <w:rFonts w:ascii="Traditional Arabic" w:hAnsi="Traditional Arabic" w:cs="Simplified Arabic" w:hint="cs"/>
          <w:sz w:val="28"/>
          <w:szCs w:val="28"/>
          <w:rtl/>
        </w:rPr>
        <w:t>و</w:t>
      </w:r>
      <w:r w:rsidRPr="0011290B">
        <w:rPr>
          <w:rFonts w:ascii="Traditional Arabic" w:hAnsi="Traditional Arabic" w:cs="Simplified Arabic"/>
          <w:sz w:val="28"/>
          <w:szCs w:val="28"/>
          <w:rtl/>
        </w:rPr>
        <w:t>نور</w:t>
      </w:r>
      <w:r w:rsidR="00072890">
        <w:rPr>
          <w:rFonts w:ascii="Traditional Arabic" w:hAnsi="Traditional Arabic" w:cs="Simplified Arabic" w:hint="cs"/>
          <w:sz w:val="28"/>
          <w:szCs w:val="28"/>
          <w:rtl/>
        </w:rPr>
        <w:t xml:space="preserve"> إلهي و</w:t>
      </w:r>
      <w:r w:rsidRPr="0011290B">
        <w:rPr>
          <w:rFonts w:ascii="Traditional Arabic" w:hAnsi="Traditional Arabic" w:cs="Simplified Arabic"/>
          <w:sz w:val="28"/>
          <w:szCs w:val="28"/>
          <w:rtl/>
        </w:rPr>
        <w:t>نبراس العلم</w:t>
      </w:r>
      <w:r w:rsidR="007A349F">
        <w:rPr>
          <w:rFonts w:ascii="Traditional Arabic" w:hAnsi="Traditional Arabic" w:cs="Simplified Arabic" w:hint="cs"/>
          <w:sz w:val="28"/>
          <w:szCs w:val="28"/>
          <w:rtl/>
        </w:rPr>
        <w:t xml:space="preserve"> هو</w:t>
      </w:r>
      <w:r w:rsidRPr="0011290B">
        <w:rPr>
          <w:rFonts w:ascii="Traditional Arabic" w:hAnsi="Traditional Arabic" w:cs="Simplified Arabic"/>
          <w:sz w:val="28"/>
          <w:szCs w:val="28"/>
          <w:rtl/>
        </w:rPr>
        <w:t xml:space="preserve"> بيد الله تعالى</w:t>
      </w:r>
      <w:r>
        <w:rPr>
          <w:rFonts w:hint="cs"/>
          <w:sz w:val="28"/>
          <w:szCs w:val="28"/>
          <w:rtl/>
        </w:rPr>
        <w:t>.</w:t>
      </w:r>
    </w:p>
    <w:p w:rsidR="00674061" w:rsidRDefault="00674061" w:rsidP="00E80582">
      <w:pPr>
        <w:spacing w:before="120" w:after="120" w:line="276" w:lineRule="auto"/>
        <w:ind w:firstLine="340"/>
        <w:jc w:val="both"/>
        <w:rPr>
          <w:rFonts w:ascii="Traditional Arabic" w:hAnsi="Traditional Arabic" w:cs="Simplified Arabic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Pr="00674061">
        <w:rPr>
          <w:rFonts w:ascii="Traditional Arabic" w:hAnsi="Traditional Arabic" w:cs="Simplified Arabic"/>
          <w:sz w:val="28"/>
          <w:szCs w:val="28"/>
          <w:rtl/>
        </w:rPr>
        <w:t xml:space="preserve"> </w:t>
      </w:r>
      <w:r w:rsidRPr="0011290B">
        <w:rPr>
          <w:rFonts w:ascii="Traditional Arabic" w:hAnsi="Traditional Arabic" w:cs="Simplified Arabic"/>
          <w:sz w:val="28"/>
          <w:szCs w:val="28"/>
          <w:rtl/>
        </w:rPr>
        <w:t xml:space="preserve">حاكمية الرؤية الإسلامية التوحيدية </w:t>
      </w:r>
      <w:r w:rsidR="00390AE0">
        <w:rPr>
          <w:rFonts w:ascii="Traditional Arabic" w:hAnsi="Traditional Arabic" w:cs="Simplified Arabic" w:hint="cs"/>
          <w:sz w:val="28"/>
          <w:szCs w:val="28"/>
          <w:rtl/>
        </w:rPr>
        <w:t xml:space="preserve">قائمة </w:t>
      </w:r>
      <w:r w:rsidRPr="0011290B">
        <w:rPr>
          <w:rFonts w:ascii="Traditional Arabic" w:hAnsi="Traditional Arabic" w:cs="Simplified Arabic"/>
          <w:sz w:val="28"/>
          <w:szCs w:val="28"/>
          <w:rtl/>
        </w:rPr>
        <w:t>على كل أبعاد العلم والتكنولوجيا.</w:t>
      </w:r>
    </w:p>
    <w:p w:rsidR="00E80582" w:rsidRDefault="00390AE0" w:rsidP="00E80582">
      <w:pPr>
        <w:spacing w:before="120" w:after="120" w:line="276" w:lineRule="auto"/>
        <w:ind w:firstLine="34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 الدين والأخلاق توأمان للعلم. </w:t>
      </w:r>
    </w:p>
    <w:p w:rsidR="00390AE0" w:rsidRPr="00E80582" w:rsidRDefault="00E80582" w:rsidP="00E80582">
      <w:pPr>
        <w:spacing w:line="276" w:lineRule="auto"/>
        <w:jc w:val="lowKashida"/>
        <w:rPr>
          <w:rFonts w:ascii="Hacen Liner XL" w:hAnsi="Hacen Liner XL" w:cs="Simplified Arabic"/>
          <w:sz w:val="28"/>
          <w:szCs w:val="28"/>
          <w:rtl/>
        </w:rPr>
      </w:pPr>
      <w:r>
        <w:rPr>
          <w:rFonts w:ascii="Hacen Liner XL" w:hAnsi="Hacen Liner XL" w:cs="Simplified Arabic"/>
          <w:sz w:val="28"/>
          <w:szCs w:val="28"/>
        </w:rPr>
        <w:t xml:space="preserve">-    </w:t>
      </w:r>
      <w:r w:rsidRPr="00B80BD5">
        <w:rPr>
          <w:rFonts w:ascii="Hacen Liner XL" w:hAnsi="Hacen Liner XL" w:cs="Simplified Arabic"/>
          <w:sz w:val="28"/>
          <w:szCs w:val="28"/>
          <w:rtl/>
        </w:rPr>
        <w:t>لا</w:t>
      </w:r>
      <w:r>
        <w:rPr>
          <w:rFonts w:ascii="Hacen Liner XL" w:hAnsi="Hacen Liner XL" w:cs="Simplified Arabic"/>
          <w:sz w:val="28"/>
          <w:szCs w:val="28"/>
          <w:rtl/>
        </w:rPr>
        <w:t xml:space="preserve"> حدود لحركة العلم والبحث العلمي طالما بقي في إطاري</w:t>
      </w:r>
      <w:r>
        <w:rPr>
          <w:rFonts w:ascii="Hacen Liner XL" w:hAnsi="Hacen Liner XL" w:cs="Simplified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Simplified Arabic"/>
          <w:sz w:val="28"/>
          <w:szCs w:val="28"/>
          <w:rtl/>
        </w:rPr>
        <w:t>مصلحة</w:t>
      </w:r>
      <w:r w:rsidR="00803C53">
        <w:rPr>
          <w:rFonts w:ascii="Traditional Arabic" w:hAnsi="Traditional Arabic" w:cs="Simplified Arabic"/>
          <w:sz w:val="28"/>
          <w:szCs w:val="28"/>
          <w:rtl/>
        </w:rPr>
        <w:t xml:space="preserve"> </w:t>
      </w:r>
      <w:r w:rsidR="00803C53">
        <w:rPr>
          <w:rFonts w:ascii="Traditional Arabic" w:hAnsi="Traditional Arabic" w:cs="Simplified Arabic" w:hint="cs"/>
          <w:sz w:val="28"/>
          <w:szCs w:val="28"/>
          <w:rtl/>
        </w:rPr>
        <w:t>ا</w:t>
      </w:r>
      <w:r w:rsidRPr="00633F4F">
        <w:rPr>
          <w:rFonts w:ascii="Traditional Arabic" w:hAnsi="Traditional Arabic" w:cs="Simplified Arabic"/>
          <w:sz w:val="28"/>
          <w:szCs w:val="28"/>
          <w:rtl/>
        </w:rPr>
        <w:t>لأمة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و</w:t>
      </w:r>
      <w:r w:rsidRPr="00DE5244">
        <w:rPr>
          <w:rFonts w:ascii="Traditional Arabic" w:hAnsi="Traditional Arabic" w:cs="Simplified Arabic"/>
          <w:sz w:val="28"/>
          <w:szCs w:val="28"/>
          <w:rtl/>
        </w:rPr>
        <w:t xml:space="preserve">القيم </w:t>
      </w:r>
      <w:r w:rsidRPr="00DE5244">
        <w:rPr>
          <w:rFonts w:ascii="Traditional Arabic" w:hAnsi="Traditional Arabic" w:cs="Simplified Arabic" w:hint="cs"/>
          <w:sz w:val="28"/>
          <w:szCs w:val="28"/>
          <w:rtl/>
        </w:rPr>
        <w:t xml:space="preserve">الإسلامية. </w:t>
      </w:r>
      <w:r w:rsidR="00390AE0">
        <w:rPr>
          <w:rFonts w:hint="cs"/>
          <w:sz w:val="28"/>
          <w:szCs w:val="28"/>
          <w:rtl/>
        </w:rPr>
        <w:t xml:space="preserve"> </w:t>
      </w:r>
    </w:p>
    <w:p w:rsidR="00D55190" w:rsidRDefault="00044F95" w:rsidP="00E80582">
      <w:pPr>
        <w:spacing w:before="120" w:after="120" w:line="276" w:lineRule="auto"/>
        <w:ind w:firstLine="34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النمو</w:t>
      </w:r>
      <w:r w:rsidR="00D55190">
        <w:rPr>
          <w:rFonts w:hint="cs"/>
          <w:sz w:val="28"/>
          <w:szCs w:val="28"/>
          <w:rtl/>
        </w:rPr>
        <w:t xml:space="preserve"> </w:t>
      </w:r>
      <w:r w:rsidR="00674061">
        <w:rPr>
          <w:rFonts w:hint="cs"/>
          <w:sz w:val="28"/>
          <w:szCs w:val="28"/>
          <w:rtl/>
        </w:rPr>
        <w:t xml:space="preserve">يطال </w:t>
      </w:r>
      <w:r w:rsidR="00D55190">
        <w:rPr>
          <w:rFonts w:hint="cs"/>
          <w:sz w:val="28"/>
          <w:szCs w:val="28"/>
          <w:rtl/>
        </w:rPr>
        <w:t xml:space="preserve"> </w:t>
      </w:r>
      <w:r w:rsidR="00674061">
        <w:rPr>
          <w:rFonts w:hint="cs"/>
          <w:sz w:val="28"/>
          <w:szCs w:val="28"/>
          <w:rtl/>
        </w:rPr>
        <w:t xml:space="preserve">كل </w:t>
      </w:r>
      <w:r w:rsidR="00D55190">
        <w:rPr>
          <w:rFonts w:hint="cs"/>
          <w:sz w:val="28"/>
          <w:szCs w:val="28"/>
          <w:rtl/>
        </w:rPr>
        <w:t>العل</w:t>
      </w:r>
      <w:r w:rsidR="00387534">
        <w:rPr>
          <w:rFonts w:hint="cs"/>
          <w:sz w:val="28"/>
          <w:szCs w:val="28"/>
          <w:rtl/>
        </w:rPr>
        <w:t xml:space="preserve">وم </w:t>
      </w:r>
      <w:r w:rsidR="00674061">
        <w:rPr>
          <w:rFonts w:hint="cs"/>
          <w:sz w:val="28"/>
          <w:szCs w:val="28"/>
          <w:rtl/>
        </w:rPr>
        <w:t xml:space="preserve">، وتجاهل الفروع الإنسانية </w:t>
      </w:r>
      <w:r w:rsidR="00E13B21">
        <w:rPr>
          <w:rFonts w:hint="cs"/>
          <w:sz w:val="28"/>
          <w:szCs w:val="28"/>
          <w:rtl/>
        </w:rPr>
        <w:t xml:space="preserve">منه </w:t>
      </w:r>
      <w:r w:rsidR="00674061">
        <w:rPr>
          <w:rFonts w:hint="cs"/>
          <w:sz w:val="28"/>
          <w:szCs w:val="28"/>
          <w:rtl/>
        </w:rPr>
        <w:t>يظهر</w:t>
      </w:r>
      <w:r w:rsidR="00D55190">
        <w:rPr>
          <w:rFonts w:hint="cs"/>
          <w:sz w:val="28"/>
          <w:szCs w:val="28"/>
          <w:rtl/>
        </w:rPr>
        <w:t xml:space="preserve"> سوء نية في مكان ما.</w:t>
      </w:r>
    </w:p>
    <w:p w:rsidR="00D55190" w:rsidRDefault="00D55190" w:rsidP="00E80582">
      <w:pPr>
        <w:spacing w:before="120" w:after="120" w:line="276" w:lineRule="auto"/>
        <w:ind w:firstLine="34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إن العلم المستورد ليس علماً بالمعنى الحقيقي</w:t>
      </w:r>
      <w:r w:rsidR="00E8058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ولكن </w:t>
      </w:r>
      <w:r w:rsidRPr="00EA5A18">
        <w:rPr>
          <w:rFonts w:hint="cs"/>
          <w:sz w:val="28"/>
          <w:szCs w:val="28"/>
          <w:u w:val="single"/>
          <w:rtl/>
        </w:rPr>
        <w:t>العلم الذاتي</w:t>
      </w:r>
      <w:r>
        <w:rPr>
          <w:rFonts w:hint="cs"/>
          <w:sz w:val="28"/>
          <w:szCs w:val="28"/>
          <w:rtl/>
        </w:rPr>
        <w:t xml:space="preserve"> هو الذي يمنح القوة.</w:t>
      </w:r>
    </w:p>
    <w:p w:rsidR="00674061" w:rsidRDefault="00D55190" w:rsidP="00EA5A18">
      <w:pPr>
        <w:spacing w:before="120" w:after="120" w:line="276" w:lineRule="auto"/>
        <w:ind w:firstLine="34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الالتفات لعدم </w:t>
      </w:r>
      <w:r w:rsidR="003E5FAE">
        <w:rPr>
          <w:rFonts w:hint="cs"/>
          <w:sz w:val="28"/>
          <w:szCs w:val="28"/>
          <w:rtl/>
        </w:rPr>
        <w:t>الانبهار بالغرب و</w:t>
      </w:r>
      <w:r>
        <w:rPr>
          <w:rFonts w:hint="cs"/>
          <w:sz w:val="28"/>
          <w:szCs w:val="28"/>
          <w:rtl/>
        </w:rPr>
        <w:t xml:space="preserve"> </w:t>
      </w:r>
      <w:r w:rsidR="00EA5A18">
        <w:rPr>
          <w:rFonts w:hint="cs"/>
          <w:sz w:val="28"/>
          <w:szCs w:val="28"/>
          <w:rtl/>
        </w:rPr>
        <w:t>بمفكّريه</w:t>
      </w:r>
      <w:r w:rsidR="0057235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، مع</w:t>
      </w:r>
      <w:r w:rsidR="00EA5A18">
        <w:rPr>
          <w:rFonts w:hint="cs"/>
          <w:sz w:val="28"/>
          <w:szCs w:val="28"/>
          <w:rtl/>
        </w:rPr>
        <w:t xml:space="preserve"> أن معظم  آرائهم الصنمية نسخت</w:t>
      </w:r>
      <w:r>
        <w:rPr>
          <w:rFonts w:hint="cs"/>
          <w:sz w:val="28"/>
          <w:szCs w:val="28"/>
          <w:rtl/>
        </w:rPr>
        <w:t xml:space="preserve"> في الغرب.</w:t>
      </w:r>
      <w:r w:rsidR="00674061">
        <w:rPr>
          <w:rFonts w:hint="cs"/>
          <w:sz w:val="28"/>
          <w:szCs w:val="28"/>
          <w:rtl/>
        </w:rPr>
        <w:t xml:space="preserve"> </w:t>
      </w:r>
    </w:p>
    <w:p w:rsidR="00390AE0" w:rsidRDefault="00A1505F" w:rsidP="007B3BD2">
      <w:pPr>
        <w:spacing w:before="120" w:after="120" w:line="276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="00D55190">
        <w:rPr>
          <w:rFonts w:hint="cs"/>
          <w:sz w:val="28"/>
          <w:szCs w:val="28"/>
          <w:rtl/>
        </w:rPr>
        <w:t xml:space="preserve"> </w:t>
      </w:r>
      <w:r w:rsidR="00EA70E9">
        <w:rPr>
          <w:rFonts w:hint="cs"/>
          <w:sz w:val="28"/>
          <w:szCs w:val="28"/>
          <w:rtl/>
        </w:rPr>
        <w:t xml:space="preserve"> </w:t>
      </w:r>
      <w:r w:rsidR="00D55190">
        <w:rPr>
          <w:rFonts w:hint="cs"/>
          <w:sz w:val="28"/>
          <w:szCs w:val="28"/>
          <w:rtl/>
        </w:rPr>
        <w:t>- تكريم العلم وحاملي العلم يؤدّي إلى نشره وتوسعته.</w:t>
      </w:r>
      <w:r w:rsidR="00674061">
        <w:rPr>
          <w:rFonts w:hint="cs"/>
          <w:sz w:val="28"/>
          <w:szCs w:val="28"/>
          <w:rtl/>
        </w:rPr>
        <w:t xml:space="preserve"> </w:t>
      </w:r>
    </w:p>
    <w:p w:rsidR="00D55190" w:rsidRDefault="00D55190" w:rsidP="00E80582">
      <w:pPr>
        <w:spacing w:before="120" w:after="120" w:line="276" w:lineRule="auto"/>
        <w:ind w:firstLine="34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إن البحوث العلمية </w:t>
      </w:r>
      <w:r w:rsidR="00D71D79">
        <w:rPr>
          <w:rFonts w:hint="cs"/>
          <w:sz w:val="28"/>
          <w:szCs w:val="28"/>
          <w:rtl/>
        </w:rPr>
        <w:t>اليوم</w:t>
      </w:r>
      <w:r w:rsidR="00387534">
        <w:rPr>
          <w:rFonts w:hint="cs"/>
          <w:sz w:val="28"/>
          <w:szCs w:val="28"/>
          <w:rtl/>
        </w:rPr>
        <w:t xml:space="preserve"> هي  ك</w:t>
      </w:r>
      <w:r>
        <w:rPr>
          <w:rFonts w:hint="cs"/>
          <w:sz w:val="28"/>
          <w:szCs w:val="28"/>
          <w:rtl/>
        </w:rPr>
        <w:t>النقود التي يضعها الإنسان في جيبه ليقوم بصرفها</w:t>
      </w:r>
      <w:r w:rsidR="00A2557E">
        <w:rPr>
          <w:rFonts w:hint="cs"/>
          <w:sz w:val="28"/>
          <w:szCs w:val="28"/>
          <w:rtl/>
        </w:rPr>
        <w:t xml:space="preserve"> لاحقا</w:t>
      </w:r>
      <w:r>
        <w:rPr>
          <w:rFonts w:hint="cs"/>
          <w:sz w:val="28"/>
          <w:szCs w:val="28"/>
          <w:rtl/>
        </w:rPr>
        <w:t>.</w:t>
      </w:r>
    </w:p>
    <w:p w:rsidR="00D55190" w:rsidRPr="00113A61" w:rsidRDefault="00461EB7" w:rsidP="00113A61">
      <w:pPr>
        <w:tabs>
          <w:tab w:val="left" w:pos="6928"/>
        </w:tabs>
        <w:spacing w:before="120" w:after="120" w:line="360" w:lineRule="auto"/>
        <w:ind w:firstLine="340"/>
        <w:jc w:val="both"/>
        <w:rPr>
          <w:b/>
          <w:bCs/>
          <w:sz w:val="36"/>
          <w:szCs w:val="36"/>
          <w:u w:val="single"/>
        </w:rPr>
      </w:pPr>
      <w:r w:rsidRPr="00113A61">
        <w:rPr>
          <w:rFonts w:hint="cs"/>
          <w:b/>
          <w:bCs/>
          <w:sz w:val="36"/>
          <w:szCs w:val="36"/>
          <w:highlight w:val="yellow"/>
          <w:u w:val="single"/>
          <w:rtl/>
        </w:rPr>
        <w:t>أما</w:t>
      </w:r>
      <w:r w:rsidR="00D55190" w:rsidRPr="00113A61">
        <w:rPr>
          <w:b/>
          <w:bCs/>
          <w:sz w:val="36"/>
          <w:szCs w:val="36"/>
          <w:highlight w:val="yellow"/>
          <w:u w:val="single"/>
        </w:rPr>
        <w:t xml:space="preserve"> </w:t>
      </w:r>
      <w:r w:rsidR="00D55190" w:rsidRPr="00113A61">
        <w:rPr>
          <w:rFonts w:hint="cs"/>
          <w:b/>
          <w:bCs/>
          <w:sz w:val="36"/>
          <w:szCs w:val="36"/>
          <w:highlight w:val="yellow"/>
          <w:u w:val="single"/>
          <w:rtl/>
        </w:rPr>
        <w:t xml:space="preserve"> </w:t>
      </w:r>
      <w:r w:rsidR="00F5764D" w:rsidRPr="00113A61">
        <w:rPr>
          <w:rFonts w:hint="cs"/>
          <w:b/>
          <w:bCs/>
          <w:sz w:val="36"/>
          <w:szCs w:val="36"/>
          <w:highlight w:val="yellow"/>
          <w:u w:val="single"/>
          <w:rtl/>
        </w:rPr>
        <w:t>الأدوار</w:t>
      </w:r>
      <w:r w:rsidR="00D55190" w:rsidRPr="00113A61">
        <w:rPr>
          <w:rFonts w:hint="cs"/>
          <w:b/>
          <w:bCs/>
          <w:sz w:val="36"/>
          <w:szCs w:val="36"/>
          <w:highlight w:val="yellow"/>
          <w:u w:val="single"/>
          <w:rtl/>
        </w:rPr>
        <w:t xml:space="preserve"> الموزّعة لإنجاح الرؤية</w:t>
      </w:r>
      <w:r w:rsidR="000A4453" w:rsidRPr="00113A61">
        <w:rPr>
          <w:rFonts w:hint="cs"/>
          <w:b/>
          <w:bCs/>
          <w:sz w:val="36"/>
          <w:szCs w:val="36"/>
          <w:highlight w:val="yellow"/>
          <w:u w:val="single"/>
          <w:rtl/>
        </w:rPr>
        <w:t xml:space="preserve"> كما </w:t>
      </w:r>
      <w:r w:rsidR="008A3D0F" w:rsidRPr="00113A61">
        <w:rPr>
          <w:rFonts w:hint="cs"/>
          <w:b/>
          <w:bCs/>
          <w:sz w:val="36"/>
          <w:szCs w:val="36"/>
          <w:highlight w:val="yellow"/>
          <w:u w:val="single"/>
          <w:rtl/>
        </w:rPr>
        <w:t>يحدد</w:t>
      </w:r>
      <w:r w:rsidRPr="00113A61">
        <w:rPr>
          <w:rFonts w:hint="cs"/>
          <w:b/>
          <w:bCs/>
          <w:sz w:val="36"/>
          <w:szCs w:val="36"/>
          <w:highlight w:val="yellow"/>
          <w:u w:val="single"/>
          <w:rtl/>
        </w:rPr>
        <w:t>ها</w:t>
      </w:r>
      <w:r w:rsidR="000A4453" w:rsidRPr="00113A61">
        <w:rPr>
          <w:rFonts w:hint="cs"/>
          <w:b/>
          <w:bCs/>
          <w:sz w:val="36"/>
          <w:szCs w:val="36"/>
          <w:highlight w:val="yellow"/>
          <w:u w:val="single"/>
          <w:rtl/>
        </w:rPr>
        <w:t xml:space="preserve"> الأمام</w:t>
      </w:r>
      <w:r w:rsidR="008A3D0F" w:rsidRPr="00113A61">
        <w:rPr>
          <w:rFonts w:hint="cs"/>
          <w:b/>
          <w:bCs/>
          <w:sz w:val="36"/>
          <w:szCs w:val="36"/>
          <w:highlight w:val="yellow"/>
          <w:u w:val="single"/>
          <w:rtl/>
        </w:rPr>
        <w:t xml:space="preserve"> :</w:t>
      </w:r>
    </w:p>
    <w:p w:rsidR="00D55190" w:rsidRPr="00803C53" w:rsidRDefault="00803C53" w:rsidP="00316B3C">
      <w:pPr>
        <w:pStyle w:val="ListParagraph"/>
        <w:tabs>
          <w:tab w:val="left" w:pos="6928"/>
        </w:tabs>
        <w:spacing w:before="120" w:after="120" w:line="360" w:lineRule="auto"/>
        <w:ind w:left="700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1</w:t>
      </w:r>
      <w:r w:rsidR="00D55190" w:rsidRPr="00803C53">
        <w:rPr>
          <w:b/>
          <w:bCs/>
          <w:sz w:val="28"/>
          <w:szCs w:val="28"/>
          <w:rtl/>
        </w:rPr>
        <w:t>–</w:t>
      </w:r>
      <w:r w:rsidR="00D55190" w:rsidRPr="00803C53">
        <w:rPr>
          <w:rFonts w:hint="cs"/>
          <w:b/>
          <w:bCs/>
          <w:sz w:val="28"/>
          <w:szCs w:val="28"/>
          <w:rtl/>
        </w:rPr>
        <w:t xml:space="preserve"> دور</w:t>
      </w:r>
      <w:r w:rsidR="003B2583" w:rsidRPr="00803C53">
        <w:rPr>
          <w:rFonts w:hint="cs"/>
          <w:b/>
          <w:bCs/>
          <w:sz w:val="28"/>
          <w:szCs w:val="28"/>
          <w:rtl/>
        </w:rPr>
        <w:t xml:space="preserve"> الباحثين </w:t>
      </w:r>
      <w:r w:rsidR="00316B3C">
        <w:rPr>
          <w:rFonts w:hint="cs"/>
          <w:b/>
          <w:bCs/>
          <w:sz w:val="28"/>
          <w:szCs w:val="28"/>
          <w:rtl/>
        </w:rPr>
        <w:t>والنخب</w:t>
      </w:r>
      <w:r w:rsidR="00316B3C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="003B2583" w:rsidRPr="00803C53">
        <w:rPr>
          <w:rFonts w:hint="cs"/>
          <w:b/>
          <w:bCs/>
          <w:sz w:val="28"/>
          <w:szCs w:val="28"/>
          <w:rtl/>
        </w:rPr>
        <w:t>و</w:t>
      </w:r>
      <w:r w:rsidR="00D55190" w:rsidRPr="00803C53">
        <w:rPr>
          <w:rFonts w:hint="cs"/>
          <w:b/>
          <w:bCs/>
          <w:sz w:val="28"/>
          <w:szCs w:val="28"/>
          <w:rtl/>
        </w:rPr>
        <w:t>الأبحاث العلمية</w:t>
      </w:r>
    </w:p>
    <w:p w:rsidR="00D55190" w:rsidRPr="00316B3C" w:rsidRDefault="00D55190" w:rsidP="00316B3C">
      <w:pPr>
        <w:tabs>
          <w:tab w:val="left" w:pos="6928"/>
        </w:tabs>
        <w:spacing w:before="120" w:after="120" w:line="360" w:lineRule="auto"/>
        <w:ind w:firstLine="34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2 </w:t>
      </w:r>
      <w:r>
        <w:rPr>
          <w:b/>
          <w:bCs/>
          <w:sz w:val="28"/>
          <w:szCs w:val="28"/>
          <w:rtl/>
        </w:rPr>
        <w:t>–</w:t>
      </w:r>
      <w:r w:rsidR="002A75B3">
        <w:rPr>
          <w:rFonts w:hint="cs"/>
          <w:b/>
          <w:bCs/>
          <w:sz w:val="28"/>
          <w:szCs w:val="28"/>
          <w:rtl/>
        </w:rPr>
        <w:t xml:space="preserve"> مسؤولية </w:t>
      </w:r>
      <w:r>
        <w:rPr>
          <w:rFonts w:hint="cs"/>
          <w:b/>
          <w:bCs/>
          <w:sz w:val="28"/>
          <w:szCs w:val="28"/>
          <w:rtl/>
        </w:rPr>
        <w:t xml:space="preserve"> الأستاذ الجامعي</w:t>
      </w:r>
      <w:r w:rsidR="00803C53">
        <w:rPr>
          <w:rFonts w:hint="cs"/>
          <w:b/>
          <w:bCs/>
          <w:sz w:val="28"/>
          <w:szCs w:val="28"/>
          <w:rtl/>
        </w:rPr>
        <w:t xml:space="preserve">  </w:t>
      </w:r>
      <w:r w:rsidR="003B2583" w:rsidRPr="00803C53">
        <w:rPr>
          <w:rFonts w:hint="cs"/>
          <w:sz w:val="28"/>
          <w:szCs w:val="28"/>
          <w:rtl/>
        </w:rPr>
        <w:t>ف</w:t>
      </w:r>
      <w:r w:rsidR="005E03EA" w:rsidRPr="00803C53">
        <w:rPr>
          <w:rFonts w:hint="cs"/>
          <w:sz w:val="28"/>
          <w:szCs w:val="28"/>
          <w:rtl/>
        </w:rPr>
        <w:t>أداؤه</w:t>
      </w:r>
      <w:r w:rsidR="00030624" w:rsidRPr="00803C53">
        <w:rPr>
          <w:rFonts w:hint="cs"/>
          <w:sz w:val="28"/>
          <w:szCs w:val="28"/>
          <w:rtl/>
        </w:rPr>
        <w:t xml:space="preserve"> عشق</w:t>
      </w:r>
      <w:r w:rsidRPr="00803C53">
        <w:rPr>
          <w:rFonts w:hint="cs"/>
          <w:sz w:val="28"/>
          <w:szCs w:val="28"/>
          <w:rtl/>
        </w:rPr>
        <w:t xml:space="preserve"> للعلم </w:t>
      </w:r>
      <w:r w:rsidR="003B2583" w:rsidRPr="00803C53">
        <w:rPr>
          <w:rFonts w:hint="cs"/>
          <w:sz w:val="28"/>
          <w:szCs w:val="28"/>
          <w:rtl/>
        </w:rPr>
        <w:t>و</w:t>
      </w:r>
      <w:r w:rsidR="00803C53">
        <w:rPr>
          <w:rFonts w:hint="cs"/>
          <w:sz w:val="28"/>
          <w:szCs w:val="28"/>
          <w:rtl/>
        </w:rPr>
        <w:t>هو</w:t>
      </w:r>
      <w:r w:rsidR="003B2583" w:rsidRPr="00803C53">
        <w:rPr>
          <w:rFonts w:hint="cs"/>
          <w:sz w:val="28"/>
          <w:szCs w:val="28"/>
          <w:rtl/>
        </w:rPr>
        <w:t xml:space="preserve"> </w:t>
      </w:r>
      <w:r w:rsidR="001E2F9D" w:rsidRPr="00803C53">
        <w:rPr>
          <w:rFonts w:hint="cs"/>
          <w:sz w:val="28"/>
          <w:szCs w:val="28"/>
          <w:rtl/>
        </w:rPr>
        <w:t xml:space="preserve">مع الطالب </w:t>
      </w:r>
      <w:r w:rsidR="00803C53">
        <w:rPr>
          <w:rFonts w:hint="cs"/>
          <w:sz w:val="28"/>
          <w:szCs w:val="28"/>
          <w:rtl/>
        </w:rPr>
        <w:t>أب</w:t>
      </w:r>
      <w:r w:rsidR="003B2583" w:rsidRPr="00803C53">
        <w:rPr>
          <w:rFonts w:hint="cs"/>
          <w:sz w:val="28"/>
          <w:szCs w:val="28"/>
          <w:rtl/>
        </w:rPr>
        <w:t xml:space="preserve"> و</w:t>
      </w:r>
      <w:r w:rsidR="00803C53">
        <w:rPr>
          <w:rFonts w:hint="cs"/>
          <w:sz w:val="28"/>
          <w:szCs w:val="28"/>
          <w:rtl/>
        </w:rPr>
        <w:t>أخ</w:t>
      </w:r>
      <w:r w:rsidRPr="00803C53">
        <w:rPr>
          <w:rFonts w:hint="cs"/>
          <w:sz w:val="28"/>
          <w:szCs w:val="28"/>
          <w:rtl/>
        </w:rPr>
        <w:t xml:space="preserve"> </w:t>
      </w:r>
      <w:r w:rsidR="001E2F9D" w:rsidRPr="00803C53">
        <w:rPr>
          <w:rFonts w:hint="cs"/>
          <w:sz w:val="28"/>
          <w:szCs w:val="28"/>
          <w:rtl/>
        </w:rPr>
        <w:t>و</w:t>
      </w:r>
      <w:r w:rsidRPr="00803C53">
        <w:rPr>
          <w:rFonts w:hint="cs"/>
          <w:sz w:val="28"/>
          <w:szCs w:val="28"/>
          <w:rtl/>
        </w:rPr>
        <w:t>هذا جهاد ثقافي</w:t>
      </w:r>
      <w:r w:rsidR="00A441DB" w:rsidRPr="00803C53">
        <w:rPr>
          <w:rFonts w:hint="cs"/>
          <w:sz w:val="28"/>
          <w:szCs w:val="28"/>
          <w:rtl/>
        </w:rPr>
        <w:t xml:space="preserve"> </w:t>
      </w:r>
      <w:r w:rsidRPr="00803C53">
        <w:rPr>
          <w:rFonts w:hint="cs"/>
          <w:sz w:val="28"/>
          <w:szCs w:val="28"/>
          <w:rtl/>
        </w:rPr>
        <w:t>.</w:t>
      </w:r>
    </w:p>
    <w:p w:rsidR="00D55190" w:rsidRDefault="00D55190" w:rsidP="00A441DB">
      <w:pPr>
        <w:tabs>
          <w:tab w:val="left" w:pos="6928"/>
        </w:tabs>
        <w:spacing w:before="120" w:after="120" w:line="360" w:lineRule="auto"/>
        <w:ind w:firstLine="34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 </w:t>
      </w:r>
      <w:r w:rsidR="00A441DB">
        <w:rPr>
          <w:rFonts w:hint="cs"/>
          <w:b/>
          <w:bCs/>
          <w:sz w:val="28"/>
          <w:szCs w:val="28"/>
          <w:rtl/>
        </w:rPr>
        <w:t xml:space="preserve"> -</w:t>
      </w:r>
      <w:r w:rsidR="00316B3C">
        <w:rPr>
          <w:rFonts w:hint="cs"/>
          <w:b/>
          <w:bCs/>
          <w:sz w:val="28"/>
          <w:szCs w:val="28"/>
          <w:rtl/>
        </w:rPr>
        <w:t xml:space="preserve"> مسؤولية</w:t>
      </w:r>
      <w:r w:rsidR="003E5FAE">
        <w:rPr>
          <w:rFonts w:hint="cs"/>
          <w:b/>
          <w:bCs/>
          <w:sz w:val="28"/>
          <w:szCs w:val="28"/>
          <w:rtl/>
        </w:rPr>
        <w:t xml:space="preserve"> مؤسسات</w:t>
      </w:r>
      <w:r>
        <w:rPr>
          <w:rFonts w:hint="cs"/>
          <w:b/>
          <w:bCs/>
          <w:sz w:val="28"/>
          <w:szCs w:val="28"/>
          <w:rtl/>
        </w:rPr>
        <w:t xml:space="preserve"> التربية والتعليم:</w:t>
      </w:r>
      <w:r w:rsidR="003B2583">
        <w:rPr>
          <w:rFonts w:hint="cs"/>
          <w:b/>
          <w:bCs/>
          <w:sz w:val="28"/>
          <w:szCs w:val="28"/>
          <w:rtl/>
        </w:rPr>
        <w:t>والتي يعبر عن</w:t>
      </w:r>
      <w:r w:rsidR="00EA70E9">
        <w:rPr>
          <w:rFonts w:hint="cs"/>
          <w:b/>
          <w:bCs/>
          <w:sz w:val="28"/>
          <w:szCs w:val="28"/>
          <w:rtl/>
        </w:rPr>
        <w:t xml:space="preserve">ها الأمام </w:t>
      </w:r>
    </w:p>
    <w:p w:rsidR="00D55190" w:rsidRDefault="00D55190" w:rsidP="003E5FAE">
      <w:pPr>
        <w:tabs>
          <w:tab w:val="left" w:pos="6928"/>
        </w:tabs>
        <w:spacing w:before="120" w:after="120" w:line="360" w:lineRule="auto"/>
        <w:ind w:firstLine="34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</w:t>
      </w:r>
      <w:r w:rsidR="00A2557E">
        <w:rPr>
          <w:rFonts w:hint="cs"/>
          <w:sz w:val="28"/>
          <w:szCs w:val="28"/>
          <w:rtl/>
        </w:rPr>
        <w:t>إنها كغرف</w:t>
      </w:r>
      <w:r>
        <w:rPr>
          <w:rFonts w:hint="cs"/>
          <w:sz w:val="28"/>
          <w:szCs w:val="28"/>
          <w:rtl/>
        </w:rPr>
        <w:t xml:space="preserve"> الحجر الصحي التي يدخلها جميع أفراد المجتمع ثم يخرجون من الباب الآخر".</w:t>
      </w:r>
    </w:p>
    <w:p w:rsidR="00D55190" w:rsidRDefault="00D55190" w:rsidP="00D55190">
      <w:pPr>
        <w:tabs>
          <w:tab w:val="left" w:pos="6928"/>
        </w:tabs>
        <w:spacing w:before="120" w:after="120" w:line="360" w:lineRule="auto"/>
        <w:ind w:firstLine="34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4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E5FAE">
        <w:rPr>
          <w:rFonts w:hint="cs"/>
          <w:b/>
          <w:bCs/>
          <w:sz w:val="28"/>
          <w:szCs w:val="28"/>
          <w:rtl/>
        </w:rPr>
        <w:t>موقع</w:t>
      </w:r>
      <w:r w:rsidR="00A2557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الطالب في مشروع النهضة</w:t>
      </w:r>
      <w:r w:rsidR="00803C5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</w:p>
    <w:p w:rsidR="00D55190" w:rsidRDefault="00910CC3" w:rsidP="003E5FAE">
      <w:pPr>
        <w:tabs>
          <w:tab w:val="left" w:pos="6928"/>
        </w:tabs>
        <w:spacing w:before="120" w:after="120" w:line="360" w:lineRule="auto"/>
        <w:ind w:firstLine="34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حيث </w:t>
      </w:r>
      <w:r w:rsidR="00E13B21">
        <w:rPr>
          <w:rFonts w:hint="cs"/>
          <w:sz w:val="28"/>
          <w:szCs w:val="28"/>
          <w:rtl/>
        </w:rPr>
        <w:t xml:space="preserve">يتحدّث الإمام بلغة </w:t>
      </w:r>
      <w:r w:rsidR="00D71D79">
        <w:rPr>
          <w:rFonts w:hint="cs"/>
          <w:sz w:val="28"/>
          <w:szCs w:val="28"/>
          <w:rtl/>
        </w:rPr>
        <w:t xml:space="preserve"> العرفان عن قلبه</w:t>
      </w:r>
      <w:r w:rsidR="00D55190">
        <w:rPr>
          <w:rFonts w:hint="cs"/>
          <w:sz w:val="28"/>
          <w:szCs w:val="28"/>
          <w:rtl/>
        </w:rPr>
        <w:t xml:space="preserve"> النوراني فيصفه</w:t>
      </w:r>
      <w:r w:rsidR="00767C85">
        <w:rPr>
          <w:rStyle w:val="FootnoteReference"/>
          <w:rFonts w:hint="cs"/>
          <w:sz w:val="28"/>
          <w:szCs w:val="28"/>
          <w:rtl/>
        </w:rPr>
        <w:t xml:space="preserve">  </w:t>
      </w:r>
      <w:r w:rsidR="00D55190">
        <w:rPr>
          <w:rFonts w:hint="cs"/>
          <w:sz w:val="28"/>
          <w:szCs w:val="28"/>
          <w:rtl/>
        </w:rPr>
        <w:t xml:space="preserve"> بأنه مهبط اللطف </w:t>
      </w:r>
      <w:r w:rsidR="00E13B21">
        <w:rPr>
          <w:rFonts w:hint="cs"/>
          <w:sz w:val="28"/>
          <w:szCs w:val="28"/>
          <w:rtl/>
        </w:rPr>
        <w:t>الإلهي، و</w:t>
      </w:r>
      <w:r w:rsidR="00D55190">
        <w:rPr>
          <w:rFonts w:hint="cs"/>
          <w:sz w:val="28"/>
          <w:szCs w:val="28"/>
          <w:rtl/>
        </w:rPr>
        <w:t xml:space="preserve"> مظهر </w:t>
      </w:r>
      <w:r w:rsidR="00E13B21">
        <w:rPr>
          <w:rFonts w:hint="cs"/>
          <w:sz w:val="28"/>
          <w:szCs w:val="28"/>
          <w:rtl/>
        </w:rPr>
        <w:t>ل</w:t>
      </w:r>
      <w:r w:rsidR="00767C85">
        <w:rPr>
          <w:rFonts w:hint="cs"/>
          <w:sz w:val="28"/>
          <w:szCs w:val="28"/>
          <w:rtl/>
        </w:rPr>
        <w:t>تجلي العنايات الربّانية الخاصة</w:t>
      </w:r>
      <w:r w:rsidR="003E5FAE">
        <w:rPr>
          <w:rFonts w:hint="cs"/>
          <w:sz w:val="28"/>
          <w:szCs w:val="28"/>
          <w:rtl/>
        </w:rPr>
        <w:t xml:space="preserve"> </w:t>
      </w:r>
      <w:r w:rsidR="00191C10">
        <w:rPr>
          <w:rFonts w:hint="cs"/>
          <w:sz w:val="28"/>
          <w:szCs w:val="28"/>
          <w:rtl/>
        </w:rPr>
        <w:t>.</w:t>
      </w:r>
      <w:r w:rsidR="00757DD9">
        <w:rPr>
          <w:rFonts w:hint="cs"/>
          <w:sz w:val="28"/>
          <w:szCs w:val="28"/>
          <w:rtl/>
        </w:rPr>
        <w:t xml:space="preserve"> </w:t>
      </w:r>
      <w:r w:rsidR="002A75B3">
        <w:rPr>
          <w:rFonts w:hint="cs"/>
          <w:sz w:val="28"/>
          <w:szCs w:val="28"/>
          <w:rtl/>
        </w:rPr>
        <w:t xml:space="preserve"> </w:t>
      </w:r>
    </w:p>
    <w:p w:rsidR="00D55190" w:rsidRPr="008A3D0F" w:rsidRDefault="00910CC3" w:rsidP="008A3D0F">
      <w:pPr>
        <w:tabs>
          <w:tab w:val="left" w:pos="6928"/>
        </w:tabs>
        <w:spacing w:before="120" w:after="120"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5</w:t>
      </w:r>
      <w:r w:rsidR="00D55190">
        <w:rPr>
          <w:rFonts w:hint="cs"/>
          <w:b/>
          <w:bCs/>
          <w:sz w:val="28"/>
          <w:szCs w:val="28"/>
          <w:rtl/>
        </w:rPr>
        <w:t xml:space="preserve"> </w:t>
      </w:r>
      <w:r w:rsidR="00D55190">
        <w:rPr>
          <w:b/>
          <w:bCs/>
          <w:sz w:val="28"/>
          <w:szCs w:val="28"/>
          <w:rtl/>
        </w:rPr>
        <w:t>–</w:t>
      </w:r>
      <w:r w:rsidR="00767C85">
        <w:rPr>
          <w:rFonts w:hint="cs"/>
          <w:b/>
          <w:bCs/>
          <w:sz w:val="28"/>
          <w:szCs w:val="28"/>
          <w:rtl/>
        </w:rPr>
        <w:t xml:space="preserve"> مسؤولية الحوزة العلمية في التكامل </w:t>
      </w:r>
      <w:r w:rsidR="005F1701">
        <w:rPr>
          <w:rFonts w:hint="cs"/>
          <w:b/>
          <w:bCs/>
          <w:sz w:val="28"/>
          <w:szCs w:val="28"/>
          <w:rtl/>
        </w:rPr>
        <w:t xml:space="preserve">والتعاون </w:t>
      </w:r>
      <w:r w:rsidR="00767C85">
        <w:rPr>
          <w:rFonts w:hint="cs"/>
          <w:b/>
          <w:bCs/>
          <w:sz w:val="28"/>
          <w:szCs w:val="28"/>
          <w:rtl/>
        </w:rPr>
        <w:t>مع الجامعة</w:t>
      </w:r>
    </w:p>
    <w:p w:rsidR="00316B3C" w:rsidRDefault="00D55190" w:rsidP="00767C85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6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E5FAE">
        <w:rPr>
          <w:rFonts w:hint="cs"/>
          <w:b/>
          <w:bCs/>
          <w:sz w:val="28"/>
          <w:szCs w:val="28"/>
          <w:rtl/>
        </w:rPr>
        <w:t xml:space="preserve">موقع </w:t>
      </w:r>
      <w:r>
        <w:rPr>
          <w:rFonts w:hint="cs"/>
          <w:b/>
          <w:bCs/>
          <w:sz w:val="28"/>
          <w:szCs w:val="28"/>
          <w:rtl/>
        </w:rPr>
        <w:t xml:space="preserve">العامل الثقافي </w:t>
      </w:r>
      <w:r w:rsidR="00910CC3">
        <w:rPr>
          <w:rFonts w:hint="cs"/>
          <w:b/>
          <w:bCs/>
          <w:sz w:val="28"/>
          <w:szCs w:val="28"/>
          <w:rtl/>
        </w:rPr>
        <w:t>الذي</w:t>
      </w:r>
      <w:r w:rsidR="00191C10">
        <w:rPr>
          <w:rFonts w:hint="cs"/>
          <w:b/>
          <w:bCs/>
          <w:sz w:val="28"/>
          <w:szCs w:val="28"/>
          <w:rtl/>
        </w:rPr>
        <w:t xml:space="preserve"> تحمله النخب والذي</w:t>
      </w:r>
      <w:r w:rsidR="00910CC3">
        <w:rPr>
          <w:rFonts w:hint="cs"/>
          <w:b/>
          <w:bCs/>
          <w:sz w:val="28"/>
          <w:szCs w:val="28"/>
          <w:rtl/>
        </w:rPr>
        <w:t xml:space="preserve"> يشترك مع مشروع النهضة بال</w:t>
      </w:r>
      <w:r>
        <w:rPr>
          <w:rFonts w:hint="cs"/>
          <w:b/>
          <w:bCs/>
          <w:sz w:val="28"/>
          <w:szCs w:val="28"/>
          <w:rtl/>
        </w:rPr>
        <w:t xml:space="preserve">حماية </w:t>
      </w:r>
      <w:r w:rsidR="00910CC3">
        <w:rPr>
          <w:rFonts w:hint="cs"/>
          <w:b/>
          <w:bCs/>
          <w:sz w:val="28"/>
          <w:szCs w:val="28"/>
          <w:rtl/>
        </w:rPr>
        <w:t>المتبادلة</w:t>
      </w:r>
    </w:p>
    <w:p w:rsidR="00316B3C" w:rsidRDefault="00316B3C" w:rsidP="00767C85">
      <w:pPr>
        <w:jc w:val="both"/>
        <w:rPr>
          <w:b/>
          <w:bCs/>
          <w:sz w:val="28"/>
          <w:szCs w:val="28"/>
          <w:rtl/>
        </w:rPr>
      </w:pPr>
    </w:p>
    <w:p w:rsidR="00D55190" w:rsidRPr="00D6205F" w:rsidRDefault="00910CC3" w:rsidP="00D6205F">
      <w:p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316B3C">
        <w:rPr>
          <w:rFonts w:hint="cs"/>
          <w:sz w:val="28"/>
          <w:szCs w:val="28"/>
          <w:rtl/>
        </w:rPr>
        <w:t xml:space="preserve">فيما  يعرّف الإمام دور </w:t>
      </w:r>
      <w:r w:rsidR="00316B3C" w:rsidRPr="00A2557E">
        <w:rPr>
          <w:rFonts w:hint="cs"/>
          <w:b/>
          <w:bCs/>
          <w:sz w:val="28"/>
          <w:szCs w:val="28"/>
          <w:rtl/>
        </w:rPr>
        <w:t>الجامعة  الإسلامية</w:t>
      </w:r>
      <w:r w:rsidR="00316B3C">
        <w:rPr>
          <w:rFonts w:hint="cs"/>
          <w:sz w:val="28"/>
          <w:szCs w:val="28"/>
          <w:rtl/>
        </w:rPr>
        <w:t xml:space="preserve"> بقوله</w:t>
      </w:r>
      <w:r w:rsidR="00316B3C">
        <w:rPr>
          <w:rStyle w:val="FootnoteReference"/>
          <w:rFonts w:hint="cs"/>
          <w:sz w:val="28"/>
          <w:szCs w:val="28"/>
          <w:rtl/>
        </w:rPr>
        <w:t xml:space="preserve"> </w:t>
      </w:r>
      <w:r w:rsidR="00316B3C">
        <w:rPr>
          <w:rFonts w:hint="cs"/>
          <w:sz w:val="28"/>
          <w:szCs w:val="28"/>
          <w:rtl/>
        </w:rPr>
        <w:t xml:space="preserve">: "  إن ما يميّزها   هو الإيمان والطموح والحماس المقدّس والخلق الإسلامي، والإيمان بالعلم   وأن تخرج </w:t>
      </w:r>
      <w:r w:rsidR="00316B3C" w:rsidRPr="00316B3C">
        <w:rPr>
          <w:rFonts w:hint="cs"/>
          <w:b/>
          <w:bCs/>
          <w:sz w:val="28"/>
          <w:szCs w:val="28"/>
          <w:u w:val="single"/>
          <w:rtl/>
        </w:rPr>
        <w:t>المتخصصين المؤمنين الملتزمين</w:t>
      </w:r>
      <w:r w:rsidR="00767C85">
        <w:rPr>
          <w:rFonts w:hint="cs"/>
          <w:b/>
          <w:bCs/>
          <w:sz w:val="28"/>
          <w:szCs w:val="28"/>
          <w:rtl/>
        </w:rPr>
        <w:t xml:space="preserve"> </w:t>
      </w:r>
      <w:r w:rsidR="00A26400" w:rsidRPr="00D6205F">
        <w:rPr>
          <w:rFonts w:hint="cs"/>
          <w:sz w:val="28"/>
          <w:szCs w:val="28"/>
          <w:rtl/>
        </w:rPr>
        <w:t xml:space="preserve"> </w:t>
      </w:r>
    </w:p>
    <w:p w:rsidR="008A3D0F" w:rsidRPr="00113A61" w:rsidRDefault="008A3D0F" w:rsidP="00113A61">
      <w:pPr>
        <w:tabs>
          <w:tab w:val="left" w:pos="6928"/>
        </w:tabs>
        <w:spacing w:before="120" w:after="120" w:line="360" w:lineRule="auto"/>
        <w:ind w:firstLine="340"/>
        <w:jc w:val="both"/>
        <w:rPr>
          <w:b/>
          <w:bCs/>
          <w:sz w:val="36"/>
          <w:szCs w:val="36"/>
          <w:highlight w:val="yellow"/>
          <w:u w:val="single"/>
          <w:rtl/>
        </w:rPr>
      </w:pPr>
      <w:r w:rsidRPr="00113A61">
        <w:rPr>
          <w:rFonts w:hint="cs"/>
          <w:b/>
          <w:bCs/>
          <w:sz w:val="36"/>
          <w:szCs w:val="36"/>
          <w:highlight w:val="yellow"/>
          <w:u w:val="single"/>
          <w:rtl/>
        </w:rPr>
        <w:t>أما في المشهد العام</w:t>
      </w:r>
    </w:p>
    <w:p w:rsidR="00D55190" w:rsidRPr="003E5FAE" w:rsidRDefault="005F1701" w:rsidP="00A067E5">
      <w:pPr>
        <w:pStyle w:val="ListParagraph"/>
        <w:tabs>
          <w:tab w:val="left" w:pos="6928"/>
        </w:tabs>
        <w:spacing w:before="120" w:after="120" w:line="360" w:lineRule="auto"/>
        <w:ind w:left="0" w:firstLine="34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D55190">
        <w:rPr>
          <w:rFonts w:hint="cs"/>
          <w:sz w:val="28"/>
          <w:szCs w:val="28"/>
          <w:rtl/>
        </w:rPr>
        <w:t xml:space="preserve"> طال التغيير بمفهومه الانقلابي الشامل أهداف المناهج التربوية، </w:t>
      </w:r>
      <w:r>
        <w:rPr>
          <w:rFonts w:hint="cs"/>
          <w:sz w:val="28"/>
          <w:szCs w:val="28"/>
          <w:rtl/>
        </w:rPr>
        <w:t>و</w:t>
      </w:r>
      <w:r w:rsidR="00D71D79">
        <w:rPr>
          <w:rFonts w:hint="cs"/>
          <w:sz w:val="28"/>
          <w:szCs w:val="28"/>
          <w:rtl/>
        </w:rPr>
        <w:t xml:space="preserve">بات للأمة هدف استراتيجي </w:t>
      </w:r>
      <w:r w:rsidR="00D55190">
        <w:rPr>
          <w:rFonts w:hint="cs"/>
          <w:sz w:val="28"/>
          <w:szCs w:val="28"/>
          <w:rtl/>
        </w:rPr>
        <w:t>انعكس في ساحة التربية والعلم والمع</w:t>
      </w:r>
      <w:r w:rsidR="00D6205F">
        <w:rPr>
          <w:rFonts w:hint="cs"/>
          <w:sz w:val="28"/>
          <w:szCs w:val="28"/>
          <w:rtl/>
        </w:rPr>
        <w:t>ارف</w:t>
      </w:r>
      <w:r w:rsidR="00D55190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>و</w:t>
      </w:r>
      <w:r w:rsidR="003E5FAE">
        <w:rPr>
          <w:rFonts w:hint="cs"/>
          <w:sz w:val="28"/>
          <w:szCs w:val="28"/>
          <w:rtl/>
        </w:rPr>
        <w:t xml:space="preserve">صار هناك مفهوم للتقدم </w:t>
      </w:r>
      <w:r w:rsidR="00A067E5">
        <w:rPr>
          <w:rFonts w:hint="cs"/>
          <w:sz w:val="28"/>
          <w:szCs w:val="28"/>
          <w:rtl/>
        </w:rPr>
        <w:t xml:space="preserve"> الإسلامي </w:t>
      </w:r>
      <w:r w:rsidR="002A75B3">
        <w:rPr>
          <w:rFonts w:hint="cs"/>
          <w:sz w:val="28"/>
          <w:szCs w:val="28"/>
          <w:rtl/>
        </w:rPr>
        <w:t xml:space="preserve">، فبات العلم لإنسانية الإنسان </w:t>
      </w:r>
      <w:r>
        <w:rPr>
          <w:rFonts w:hint="cs"/>
          <w:sz w:val="28"/>
          <w:szCs w:val="28"/>
          <w:rtl/>
        </w:rPr>
        <w:t>وقناة</w:t>
      </w:r>
      <w:r w:rsidR="00D55190">
        <w:rPr>
          <w:rFonts w:hint="cs"/>
          <w:sz w:val="28"/>
          <w:szCs w:val="28"/>
          <w:rtl/>
        </w:rPr>
        <w:t xml:space="preserve"> نحو النه</w:t>
      </w:r>
      <w:r>
        <w:rPr>
          <w:rFonts w:hint="cs"/>
          <w:sz w:val="28"/>
          <w:szCs w:val="28"/>
          <w:rtl/>
        </w:rPr>
        <w:t xml:space="preserve">وض </w:t>
      </w:r>
      <w:r w:rsidR="00D55190">
        <w:rPr>
          <w:rFonts w:hint="cs"/>
          <w:sz w:val="28"/>
          <w:szCs w:val="28"/>
          <w:rtl/>
        </w:rPr>
        <w:t>والاقتدار</w:t>
      </w:r>
      <w:r w:rsidR="00316B3C">
        <w:rPr>
          <w:rFonts w:hint="cs"/>
          <w:sz w:val="28"/>
          <w:szCs w:val="28"/>
          <w:rtl/>
        </w:rPr>
        <w:t xml:space="preserve"> ومواجهة الحرب الناعمة بوجهها الثقافي العميق</w:t>
      </w:r>
      <w:r w:rsidR="00D6205F">
        <w:rPr>
          <w:rFonts w:hint="cs"/>
          <w:sz w:val="28"/>
          <w:szCs w:val="28"/>
          <w:rtl/>
        </w:rPr>
        <w:t>،</w:t>
      </w:r>
      <w:r w:rsidR="00316B3C">
        <w:rPr>
          <w:rFonts w:hint="cs"/>
          <w:sz w:val="28"/>
          <w:szCs w:val="28"/>
          <w:rtl/>
        </w:rPr>
        <w:t xml:space="preserve"> </w:t>
      </w:r>
      <w:r w:rsidR="003E5FAE">
        <w:rPr>
          <w:rFonts w:hint="cs"/>
          <w:sz w:val="28"/>
          <w:szCs w:val="28"/>
          <w:rtl/>
        </w:rPr>
        <w:t xml:space="preserve"> </w:t>
      </w:r>
      <w:r w:rsidR="00316B3C">
        <w:rPr>
          <w:rFonts w:hint="cs"/>
          <w:sz w:val="28"/>
          <w:szCs w:val="28"/>
          <w:rtl/>
        </w:rPr>
        <w:t xml:space="preserve">والعولمة بمفهومها الغربي والذي يعني </w:t>
      </w:r>
      <w:r w:rsidR="00D6205F">
        <w:rPr>
          <w:rFonts w:hint="cs"/>
          <w:sz w:val="28"/>
          <w:szCs w:val="28"/>
          <w:rtl/>
        </w:rPr>
        <w:t xml:space="preserve">الخضوع الثقافي والتقني للغرب ، </w:t>
      </w:r>
      <w:r w:rsidR="003E5FAE">
        <w:rPr>
          <w:rFonts w:hint="cs"/>
          <w:sz w:val="28"/>
          <w:szCs w:val="28"/>
          <w:rtl/>
        </w:rPr>
        <w:t xml:space="preserve">وبرز شعار :  </w:t>
      </w:r>
      <w:r w:rsidR="007A279B" w:rsidRPr="003E5FAE">
        <w:rPr>
          <w:rFonts w:hint="cs"/>
          <w:b/>
          <w:bCs/>
          <w:sz w:val="28"/>
          <w:szCs w:val="28"/>
          <w:highlight w:val="yellow"/>
          <w:rtl/>
        </w:rPr>
        <w:t>لا أحد يوقف مسيرة العلم في بلادنا.</w:t>
      </w:r>
    </w:p>
    <w:p w:rsidR="00D6205F" w:rsidRDefault="00E6475A" w:rsidP="00D6205F">
      <w:pPr>
        <w:tabs>
          <w:tab w:val="left" w:pos="6928"/>
        </w:tabs>
        <w:spacing w:before="120" w:after="120"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لذا شكلت  رؤية الإمام</w:t>
      </w:r>
      <w:r w:rsidR="002823E5">
        <w:rPr>
          <w:rFonts w:hint="cs"/>
          <w:b/>
          <w:bCs/>
          <w:sz w:val="28"/>
          <w:szCs w:val="28"/>
          <w:u w:val="single"/>
          <w:rtl/>
        </w:rPr>
        <w:t xml:space="preserve"> فعليا</w:t>
      </w:r>
      <w:r w:rsidR="00D55190" w:rsidRPr="00E8694C">
        <w:rPr>
          <w:rFonts w:hint="cs"/>
          <w:sz w:val="28"/>
          <w:szCs w:val="28"/>
          <w:u w:val="single"/>
          <w:rtl/>
        </w:rPr>
        <w:t xml:space="preserve"> </w:t>
      </w:r>
      <w:r w:rsidR="00D55190" w:rsidRPr="002823E5">
        <w:rPr>
          <w:rFonts w:hint="cs"/>
          <w:b/>
          <w:bCs/>
          <w:sz w:val="28"/>
          <w:szCs w:val="28"/>
          <w:highlight w:val="yellow"/>
          <w:u w:val="single"/>
          <w:rtl/>
        </w:rPr>
        <w:t>ثورة علمية</w:t>
      </w:r>
      <w:r w:rsidR="00D55190" w:rsidRPr="00461EB7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2823E5" w:rsidRPr="002823E5">
        <w:rPr>
          <w:rFonts w:hint="cs"/>
          <w:sz w:val="28"/>
          <w:szCs w:val="28"/>
          <w:rtl/>
        </w:rPr>
        <w:t>شاملة</w:t>
      </w:r>
      <w:r w:rsidR="002823E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1E2F9D">
        <w:rPr>
          <w:rFonts w:hint="cs"/>
          <w:sz w:val="28"/>
          <w:szCs w:val="28"/>
          <w:rtl/>
        </w:rPr>
        <w:t xml:space="preserve">ظهرت </w:t>
      </w:r>
      <w:r w:rsidR="00D55190">
        <w:rPr>
          <w:rFonts w:hint="cs"/>
          <w:sz w:val="28"/>
          <w:szCs w:val="28"/>
          <w:rtl/>
        </w:rPr>
        <w:t xml:space="preserve">على مستوى الطاقة النووية السلمية والنانو تكنولوجيا، وعلم الخلايا، وغزو الفضاء، والكفاية </w:t>
      </w:r>
      <w:r>
        <w:rPr>
          <w:rFonts w:hint="cs"/>
          <w:sz w:val="28"/>
          <w:szCs w:val="28"/>
          <w:rtl/>
        </w:rPr>
        <w:t xml:space="preserve"> </w:t>
      </w:r>
      <w:r w:rsidR="00D55190">
        <w:rPr>
          <w:rFonts w:hint="cs"/>
          <w:sz w:val="28"/>
          <w:szCs w:val="28"/>
          <w:rtl/>
        </w:rPr>
        <w:t xml:space="preserve">الذاتية </w:t>
      </w:r>
      <w:r w:rsidR="00CB222E">
        <w:rPr>
          <w:rFonts w:hint="cs"/>
          <w:sz w:val="28"/>
          <w:szCs w:val="28"/>
          <w:rtl/>
        </w:rPr>
        <w:t>، نحو</w:t>
      </w:r>
      <w:r w:rsidR="00D55190">
        <w:rPr>
          <w:rFonts w:hint="cs"/>
          <w:sz w:val="28"/>
          <w:szCs w:val="28"/>
          <w:rtl/>
        </w:rPr>
        <w:t xml:space="preserve"> ازدهار لم تعرفه الجمهورية من قبل</w:t>
      </w:r>
    </w:p>
    <w:p w:rsidR="002823E5" w:rsidRPr="00D6205F" w:rsidRDefault="00803C53" w:rsidP="00D6205F">
      <w:pPr>
        <w:tabs>
          <w:tab w:val="left" w:pos="6928"/>
        </w:tabs>
        <w:spacing w:before="120" w:after="120" w:line="360" w:lineRule="auto"/>
        <w:jc w:val="both"/>
        <w:rPr>
          <w:sz w:val="28"/>
          <w:szCs w:val="28"/>
          <w:rtl/>
        </w:rPr>
      </w:pPr>
      <w:r>
        <w:rPr>
          <w:rFonts w:ascii="Hacen Liner XL" w:hAnsi="Hacen Liner XL" w:cs="Simplified Arabic" w:hint="cs"/>
          <w:sz w:val="28"/>
          <w:szCs w:val="28"/>
          <w:rtl/>
        </w:rPr>
        <w:t>من دون أن ننسى</w:t>
      </w:r>
      <w:r w:rsidR="00A5546A">
        <w:rPr>
          <w:rFonts w:ascii="Hacen Liner XL" w:hAnsi="Hacen Liner XL" w:cs="Simplified Arabic" w:hint="cs"/>
          <w:sz w:val="28"/>
          <w:szCs w:val="28"/>
          <w:rtl/>
        </w:rPr>
        <w:t xml:space="preserve"> </w:t>
      </w:r>
      <w:r w:rsidR="00A5546A" w:rsidRPr="00D6205F">
        <w:rPr>
          <w:rFonts w:ascii="Hacen Liner XL" w:hAnsi="Hacen Liner XL" w:cs="Simplified Arabic" w:hint="cs"/>
          <w:b/>
          <w:bCs/>
          <w:sz w:val="28"/>
          <w:szCs w:val="28"/>
          <w:highlight w:val="yellow"/>
          <w:rtl/>
        </w:rPr>
        <w:t>عمقها الأنساني</w:t>
      </w:r>
      <w:r w:rsidR="00A5546A">
        <w:rPr>
          <w:rFonts w:ascii="Hacen Liner XL" w:hAnsi="Hacen Liner XL" w:cs="Simplified Arabic" w:hint="cs"/>
          <w:sz w:val="28"/>
          <w:szCs w:val="28"/>
          <w:rtl/>
        </w:rPr>
        <w:t xml:space="preserve"> وهذا</w:t>
      </w:r>
      <w:r w:rsidR="00674061" w:rsidRPr="00B80BD5">
        <w:rPr>
          <w:rFonts w:ascii="Hacen Liner XL" w:hAnsi="Hacen Liner XL" w:cs="Simplified Arabic"/>
          <w:sz w:val="28"/>
          <w:szCs w:val="28"/>
          <w:rtl/>
        </w:rPr>
        <w:t xml:space="preserve"> </w:t>
      </w:r>
      <w:r w:rsidR="001D115F">
        <w:rPr>
          <w:rFonts w:ascii="Hacen Liner XL" w:hAnsi="Hacen Liner XL" w:cs="Simplified Arabic" w:hint="cs"/>
          <w:sz w:val="28"/>
          <w:szCs w:val="28"/>
          <w:rtl/>
        </w:rPr>
        <w:t xml:space="preserve">لم </w:t>
      </w:r>
      <w:r w:rsidR="00A5546A">
        <w:rPr>
          <w:rFonts w:ascii="Hacen Liner XL" w:hAnsi="Hacen Liner XL" w:cs="Simplified Arabic" w:hint="cs"/>
          <w:sz w:val="28"/>
          <w:szCs w:val="28"/>
          <w:rtl/>
        </w:rPr>
        <w:t>ي</w:t>
      </w:r>
      <w:r w:rsidR="001D115F">
        <w:rPr>
          <w:rFonts w:ascii="Hacen Liner XL" w:hAnsi="Hacen Liner XL" w:cs="Simplified Arabic" w:hint="cs"/>
          <w:sz w:val="28"/>
          <w:szCs w:val="28"/>
          <w:rtl/>
        </w:rPr>
        <w:t xml:space="preserve">كن </w:t>
      </w:r>
      <w:r w:rsidR="00A5546A">
        <w:rPr>
          <w:rFonts w:ascii="Hacen Liner XL" w:hAnsi="Hacen Liner XL" w:cs="Simplified Arabic" w:hint="cs"/>
          <w:sz w:val="28"/>
          <w:szCs w:val="28"/>
          <w:rtl/>
        </w:rPr>
        <w:t xml:space="preserve">سابقا </w:t>
      </w:r>
      <w:r>
        <w:rPr>
          <w:rFonts w:ascii="Hacen Liner XL" w:hAnsi="Hacen Liner XL" w:cs="Simplified Arabic"/>
          <w:sz w:val="28"/>
          <w:szCs w:val="28"/>
          <w:rtl/>
        </w:rPr>
        <w:t>حتى قبل</w:t>
      </w:r>
      <w:r w:rsidR="00674061" w:rsidRPr="00B80BD5">
        <w:rPr>
          <w:rFonts w:ascii="Hacen Liner XL" w:hAnsi="Hacen Liner XL" w:cs="Simplified Arabic"/>
          <w:sz w:val="28"/>
          <w:szCs w:val="28"/>
          <w:rtl/>
        </w:rPr>
        <w:t xml:space="preserve"> ال</w:t>
      </w:r>
      <w:r w:rsidR="00A5546A">
        <w:rPr>
          <w:rFonts w:ascii="Hacen Liner XL" w:hAnsi="Hacen Liner XL" w:cs="Simplified Arabic"/>
          <w:sz w:val="28"/>
          <w:szCs w:val="28"/>
          <w:rtl/>
        </w:rPr>
        <w:t>نزعة المادية والأمانية في الغرب</w:t>
      </w:r>
      <w:r w:rsidR="00674061" w:rsidRPr="00B80BD5">
        <w:rPr>
          <w:rFonts w:ascii="Hacen Liner XL" w:hAnsi="Hacen Liner XL" w:cs="Simplified Arabic"/>
          <w:sz w:val="28"/>
          <w:szCs w:val="28"/>
          <w:rtl/>
        </w:rPr>
        <w:t xml:space="preserve"> </w:t>
      </w:r>
      <w:r w:rsidR="002823E5">
        <w:rPr>
          <w:rFonts w:ascii="Hacen Liner XL" w:hAnsi="Hacen Liner XL" w:cs="Simplified Arabic" w:hint="cs"/>
          <w:sz w:val="28"/>
          <w:szCs w:val="28"/>
          <w:rtl/>
        </w:rPr>
        <w:t xml:space="preserve"> </w:t>
      </w:r>
    </w:p>
    <w:p w:rsidR="00113A61" w:rsidRDefault="00113A61" w:rsidP="00113A61">
      <w:pPr>
        <w:spacing w:before="120" w:after="120" w:line="360" w:lineRule="auto"/>
        <w:ind w:firstLine="340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وبرأينا لم تعط شخصي</w:t>
      </w:r>
      <w:r>
        <w:rPr>
          <w:rFonts w:hint="cs"/>
          <w:sz w:val="28"/>
          <w:szCs w:val="28"/>
          <w:rtl/>
        </w:rPr>
        <w:t xml:space="preserve">ة </w:t>
      </w:r>
      <w:r>
        <w:rPr>
          <w:sz w:val="28"/>
          <w:szCs w:val="28"/>
          <w:rtl/>
        </w:rPr>
        <w:t>الإمام الخامنئي حقها بالفهم والإحاطة ، ولسوف يأتي الزمان الذي يدرج فيه اسم</w:t>
      </w:r>
      <w:r>
        <w:rPr>
          <w:rFonts w:hint="cs"/>
          <w:sz w:val="28"/>
          <w:szCs w:val="28"/>
          <w:rtl/>
        </w:rPr>
        <w:t>ه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ك</w:t>
      </w:r>
      <w:r>
        <w:rPr>
          <w:sz w:val="28"/>
          <w:szCs w:val="28"/>
          <w:rtl/>
        </w:rPr>
        <w:t xml:space="preserve">بان </w:t>
      </w:r>
      <w:r>
        <w:rPr>
          <w:rFonts w:hint="cs"/>
          <w:sz w:val="28"/>
          <w:szCs w:val="28"/>
          <w:rtl/>
        </w:rPr>
        <w:t>ل</w:t>
      </w:r>
      <w:r>
        <w:rPr>
          <w:sz w:val="28"/>
          <w:szCs w:val="28"/>
          <w:rtl/>
        </w:rPr>
        <w:t>لجمهورية الإسلامية و</w:t>
      </w:r>
      <w:r>
        <w:rPr>
          <w:rFonts w:hint="cs"/>
          <w:sz w:val="28"/>
          <w:szCs w:val="28"/>
          <w:rtl/>
        </w:rPr>
        <w:t>إ</w:t>
      </w:r>
      <w:r>
        <w:rPr>
          <w:sz w:val="28"/>
          <w:szCs w:val="28"/>
          <w:rtl/>
        </w:rPr>
        <w:t xml:space="preserve">سم الإمام الخميني واضع الركائز الصلبة لها </w:t>
      </w:r>
      <w:r w:rsidRPr="00803C53">
        <w:rPr>
          <w:sz w:val="28"/>
          <w:szCs w:val="28"/>
          <w:highlight w:val="yellow"/>
          <w:rtl/>
        </w:rPr>
        <w:t>كمجدّدَين في العالم الإسلام</w:t>
      </w:r>
      <w:r w:rsidRPr="00803C53">
        <w:rPr>
          <w:rFonts w:hint="cs"/>
          <w:sz w:val="28"/>
          <w:szCs w:val="28"/>
          <w:highlight w:val="yellow"/>
          <w:rtl/>
        </w:rPr>
        <w:t>ي</w:t>
      </w:r>
      <w:r>
        <w:rPr>
          <w:sz w:val="28"/>
          <w:szCs w:val="28"/>
          <w:rtl/>
        </w:rPr>
        <w:t xml:space="preserve"> أرسيا الأسس والآليات اللازمة لتأخذ الأمة </w:t>
      </w:r>
      <w:r>
        <w:rPr>
          <w:rFonts w:hint="cs"/>
          <w:sz w:val="28"/>
          <w:szCs w:val="28"/>
          <w:rtl/>
        </w:rPr>
        <w:t xml:space="preserve">دورها </w:t>
      </w:r>
      <w:r>
        <w:rPr>
          <w:sz w:val="28"/>
          <w:szCs w:val="28"/>
          <w:rtl/>
        </w:rPr>
        <w:t xml:space="preserve"> المبادر على مستوى الإنسانية</w:t>
      </w:r>
      <w:r>
        <w:rPr>
          <w:rFonts w:hint="cs"/>
          <w:sz w:val="28"/>
          <w:szCs w:val="28"/>
          <w:rtl/>
        </w:rPr>
        <w:t>.</w:t>
      </w:r>
      <w:r>
        <w:rPr>
          <w:sz w:val="28"/>
          <w:szCs w:val="28"/>
          <w:rtl/>
        </w:rPr>
        <w:t xml:space="preserve"> </w:t>
      </w:r>
    </w:p>
    <w:p w:rsidR="00113A61" w:rsidRDefault="00113A61" w:rsidP="00803C53">
      <w:pPr>
        <w:ind w:firstLine="190"/>
        <w:jc w:val="lowKashida"/>
        <w:rPr>
          <w:rFonts w:ascii="Hacen Liner XL" w:hAnsi="Hacen Liner XL" w:cs="Simplified Arabic"/>
          <w:sz w:val="28"/>
          <w:szCs w:val="28"/>
          <w:u w:val="single"/>
        </w:rPr>
      </w:pPr>
    </w:p>
    <w:p w:rsidR="00113A61" w:rsidRDefault="00113A61" w:rsidP="00113A61">
      <w:pPr>
        <w:ind w:firstLine="190"/>
        <w:jc w:val="lowKashida"/>
        <w:rPr>
          <w:rFonts w:ascii="Hacen Liner XL" w:hAnsi="Hacen Liner XL" w:cs="Simplified Arabic"/>
          <w:sz w:val="28"/>
          <w:szCs w:val="28"/>
          <w:rtl/>
        </w:rPr>
      </w:pPr>
      <w:r>
        <w:rPr>
          <w:rFonts w:ascii="Hacen Liner XL" w:hAnsi="Hacen Liner XL" w:cs="Simplified Arabic" w:hint="cs"/>
          <w:sz w:val="28"/>
          <w:szCs w:val="28"/>
          <w:u w:val="single"/>
          <w:rtl/>
        </w:rPr>
        <w:t>وفي</w:t>
      </w:r>
      <w:r w:rsidR="00A85EAF" w:rsidRPr="00113A61">
        <w:rPr>
          <w:rFonts w:ascii="Hacen Liner XL" w:hAnsi="Hacen Liner XL" w:cs="Simplified Arabic" w:hint="cs"/>
          <w:sz w:val="28"/>
          <w:szCs w:val="28"/>
          <w:u w:val="single"/>
          <w:rtl/>
        </w:rPr>
        <w:t xml:space="preserve"> الختام</w:t>
      </w:r>
      <w:r w:rsidR="00A85EAF">
        <w:rPr>
          <w:rFonts w:ascii="Hacen Liner XL" w:hAnsi="Hacen Liner XL" w:cs="Simplified Arabic" w:hint="cs"/>
          <w:sz w:val="28"/>
          <w:szCs w:val="28"/>
          <w:rtl/>
        </w:rPr>
        <w:t xml:space="preserve">  ألفت النظر أننا في هيئة التعليم العالي قد استفدنا عمليا من رؤية الإمام للعلم وتحديدا من مفهومه للأستاذ القدوة والنموذج </w:t>
      </w:r>
      <w:r>
        <w:rPr>
          <w:rFonts w:ascii="Hacen Liner XL" w:hAnsi="Hacen Liner XL" w:cs="Simplified Arabic" w:hint="cs"/>
          <w:sz w:val="28"/>
          <w:szCs w:val="28"/>
          <w:rtl/>
        </w:rPr>
        <w:t>والذي تناوله مرارا</w:t>
      </w:r>
      <w:r w:rsidR="00A5546A">
        <w:rPr>
          <w:rFonts w:ascii="Hacen Liner XL" w:hAnsi="Hacen Liner XL" w:cs="Simplified Arabic" w:hint="cs"/>
          <w:sz w:val="28"/>
          <w:szCs w:val="28"/>
          <w:rtl/>
        </w:rPr>
        <w:t xml:space="preserve"> في خطب متعددة </w:t>
      </w:r>
      <w:r w:rsidR="00803C53">
        <w:rPr>
          <w:rFonts w:hint="cs"/>
          <w:sz w:val="28"/>
          <w:szCs w:val="28"/>
          <w:rtl/>
        </w:rPr>
        <w:t xml:space="preserve">، </w:t>
      </w:r>
      <w:r w:rsidR="00A5546A" w:rsidRPr="00113A61">
        <w:rPr>
          <w:rFonts w:ascii="Hacen Liner XL" w:hAnsi="Hacen Liner XL" w:cs="Simplified Arabic" w:hint="cs"/>
          <w:b/>
          <w:bCs/>
          <w:sz w:val="28"/>
          <w:szCs w:val="28"/>
          <w:highlight w:val="yellow"/>
          <w:rtl/>
        </w:rPr>
        <w:t xml:space="preserve">لنترجمه عمليا </w:t>
      </w:r>
      <w:r w:rsidRPr="00113A61">
        <w:rPr>
          <w:rFonts w:ascii="Hacen Liner XL" w:hAnsi="Hacen Liner XL" w:cs="Simplified Arabic" w:hint="cs"/>
          <w:b/>
          <w:bCs/>
          <w:sz w:val="28"/>
          <w:szCs w:val="28"/>
          <w:highlight w:val="yellow"/>
          <w:rtl/>
        </w:rPr>
        <w:t>ونعممه</w:t>
      </w:r>
      <w:r>
        <w:rPr>
          <w:rFonts w:ascii="Hacen Liner XL" w:hAnsi="Hacen Liner XL" w:cs="Simplified Arabic" w:hint="cs"/>
          <w:sz w:val="28"/>
          <w:szCs w:val="28"/>
          <w:rtl/>
        </w:rPr>
        <w:t xml:space="preserve"> </w:t>
      </w:r>
      <w:r w:rsidR="00A5546A">
        <w:rPr>
          <w:rFonts w:ascii="Hacen Liner XL" w:hAnsi="Hacen Liner XL" w:cs="Simplified Arabic" w:hint="cs"/>
          <w:sz w:val="28"/>
          <w:szCs w:val="28"/>
          <w:rtl/>
        </w:rPr>
        <w:t xml:space="preserve">في ساحة الجامعة اللبنانية والجامعات الخاصة </w:t>
      </w:r>
      <w:r w:rsidR="00803C53">
        <w:rPr>
          <w:rFonts w:hint="cs"/>
          <w:sz w:val="28"/>
          <w:szCs w:val="28"/>
          <w:rtl/>
        </w:rPr>
        <w:t>،</w:t>
      </w:r>
      <w:r w:rsidR="00803C53">
        <w:rPr>
          <w:rFonts w:ascii="Hacen Liner XL" w:hAnsi="Hacen Liner XL" w:cs="Simplified Arabic" w:hint="cs"/>
          <w:sz w:val="28"/>
          <w:szCs w:val="28"/>
          <w:rtl/>
        </w:rPr>
        <w:t xml:space="preserve"> </w:t>
      </w:r>
    </w:p>
    <w:p w:rsidR="00113A61" w:rsidRDefault="00A5546A" w:rsidP="00113A61">
      <w:pPr>
        <w:ind w:firstLine="190"/>
        <w:jc w:val="lowKashida"/>
        <w:rPr>
          <w:rFonts w:ascii="Hacen Liner XL" w:hAnsi="Hacen Liner XL" w:cs="Simplified Arabic"/>
          <w:b/>
          <w:bCs/>
          <w:sz w:val="28"/>
          <w:szCs w:val="28"/>
          <w:rtl/>
        </w:rPr>
      </w:pPr>
      <w:r>
        <w:rPr>
          <w:rFonts w:ascii="Hacen Liner XL" w:hAnsi="Hacen Liner XL" w:cs="Simplified Arabic" w:hint="cs"/>
          <w:sz w:val="28"/>
          <w:szCs w:val="28"/>
          <w:rtl/>
        </w:rPr>
        <w:t xml:space="preserve">ومن خلال الرؤية استطعنا تقديم كتاب </w:t>
      </w:r>
      <w:r w:rsidRPr="00803C53">
        <w:rPr>
          <w:rFonts w:ascii="Hacen Liner XL" w:hAnsi="Hacen Liner XL" w:cs="Simplified Arabic" w:hint="cs"/>
          <w:b/>
          <w:bCs/>
          <w:sz w:val="28"/>
          <w:szCs w:val="28"/>
          <w:rtl/>
        </w:rPr>
        <w:t>اداب مهنة</w:t>
      </w:r>
      <w:r>
        <w:rPr>
          <w:rFonts w:ascii="Hacen Liner XL" w:hAnsi="Hacen Liner XL" w:cs="Simplified Arabic" w:hint="cs"/>
          <w:sz w:val="28"/>
          <w:szCs w:val="28"/>
          <w:rtl/>
        </w:rPr>
        <w:t xml:space="preserve"> </w:t>
      </w:r>
      <w:r w:rsidRPr="00803C53">
        <w:rPr>
          <w:rFonts w:ascii="Hacen Liner XL" w:hAnsi="Hacen Liner XL" w:cs="Simplified Arabic" w:hint="cs"/>
          <w:b/>
          <w:bCs/>
          <w:sz w:val="28"/>
          <w:szCs w:val="28"/>
          <w:rtl/>
        </w:rPr>
        <w:t>الأستاذ الجامعي</w:t>
      </w:r>
    </w:p>
    <w:p w:rsidR="00275662" w:rsidRPr="00A90F6E" w:rsidRDefault="00A5546A" w:rsidP="00A90F6E">
      <w:pPr>
        <w:ind w:firstLine="190"/>
        <w:jc w:val="lowKashida"/>
        <w:rPr>
          <w:rFonts w:ascii="Hacen Liner XL" w:hAnsi="Hacen Liner XL" w:cs="Simplified Arabic"/>
          <w:sz w:val="28"/>
          <w:szCs w:val="28"/>
        </w:rPr>
      </w:pPr>
      <w:r>
        <w:rPr>
          <w:rFonts w:ascii="Hacen Liner XL" w:hAnsi="Hacen Liner XL" w:cs="Simplified Arabic" w:hint="cs"/>
          <w:sz w:val="28"/>
          <w:szCs w:val="28"/>
          <w:rtl/>
        </w:rPr>
        <w:t xml:space="preserve"> ككتاب فريد يرسم الحدود الشرعية للمهنة </w:t>
      </w:r>
      <w:r w:rsidR="00113A61">
        <w:rPr>
          <w:rFonts w:ascii="Hacen Liner XL" w:hAnsi="Hacen Liner XL" w:cs="Simplified Arabic" w:hint="cs"/>
          <w:sz w:val="28"/>
          <w:szCs w:val="28"/>
          <w:rtl/>
        </w:rPr>
        <w:t>ويمنع الشبهة والزلل على الأستاذ الجامعي.</w:t>
      </w:r>
      <w:r>
        <w:rPr>
          <w:rFonts w:ascii="Hacen Liner XL" w:hAnsi="Hacen Liner XL" w:cs="Simplified Arabic" w:hint="cs"/>
          <w:sz w:val="28"/>
          <w:szCs w:val="28"/>
          <w:rtl/>
        </w:rPr>
        <w:t xml:space="preserve"> </w:t>
      </w:r>
    </w:p>
    <w:sectPr w:rsidR="00275662" w:rsidRPr="00A90F6E" w:rsidSect="0015015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E4" w:rsidRDefault="00E27CE4" w:rsidP="006958C0">
      <w:r>
        <w:separator/>
      </w:r>
    </w:p>
  </w:endnote>
  <w:endnote w:type="continuationSeparator" w:id="0">
    <w:p w:rsidR="00E27CE4" w:rsidRDefault="00E27CE4" w:rsidP="00695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acen Liner XL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210692"/>
      <w:docPartObj>
        <w:docPartGallery w:val="Page Numbers (Bottom of Page)"/>
        <w:docPartUnique/>
      </w:docPartObj>
    </w:sdtPr>
    <w:sdtContent>
      <w:p w:rsidR="00680995" w:rsidRDefault="002A7DBA">
        <w:pPr>
          <w:pStyle w:val="Footer"/>
          <w:jc w:val="center"/>
        </w:pPr>
        <w:fldSimple w:instr=" PAGE   \* MERGEFORMAT ">
          <w:r w:rsidR="0034039C">
            <w:rPr>
              <w:noProof/>
              <w:rtl/>
            </w:rPr>
            <w:t>3</w:t>
          </w:r>
        </w:fldSimple>
      </w:p>
    </w:sdtContent>
  </w:sdt>
  <w:p w:rsidR="00680995" w:rsidRDefault="006809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E4" w:rsidRDefault="00E27CE4" w:rsidP="006958C0">
      <w:r>
        <w:separator/>
      </w:r>
    </w:p>
  </w:footnote>
  <w:footnote w:type="continuationSeparator" w:id="0">
    <w:p w:rsidR="00E27CE4" w:rsidRDefault="00E27CE4" w:rsidP="00695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210691"/>
      <w:docPartObj>
        <w:docPartGallery w:val="Page Numbers (Top of Page)"/>
        <w:docPartUnique/>
      </w:docPartObj>
    </w:sdtPr>
    <w:sdtContent>
      <w:p w:rsidR="00680995" w:rsidRDefault="002A7DBA">
        <w:pPr>
          <w:pStyle w:val="Header"/>
          <w:jc w:val="center"/>
        </w:pPr>
        <w:fldSimple w:instr=" PAGE   \* MERGEFORMAT ">
          <w:r w:rsidR="0034039C">
            <w:rPr>
              <w:noProof/>
              <w:rtl/>
            </w:rPr>
            <w:t>3</w:t>
          </w:r>
        </w:fldSimple>
      </w:p>
    </w:sdtContent>
  </w:sdt>
  <w:p w:rsidR="00680995" w:rsidRDefault="006809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5D26"/>
    <w:multiLevelType w:val="hybridMultilevel"/>
    <w:tmpl w:val="750A9F8C"/>
    <w:lvl w:ilvl="0" w:tplc="DD28CDD8">
      <w:start w:val="2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521B1513"/>
    <w:multiLevelType w:val="hybridMultilevel"/>
    <w:tmpl w:val="C4686A60"/>
    <w:lvl w:ilvl="0" w:tplc="BE148938">
      <w:start w:val="2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>
    <w:nsid w:val="7EC9409D"/>
    <w:multiLevelType w:val="hybridMultilevel"/>
    <w:tmpl w:val="75082BA2"/>
    <w:lvl w:ilvl="0" w:tplc="EC60C40C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8C0"/>
    <w:rsid w:val="00030624"/>
    <w:rsid w:val="00044F95"/>
    <w:rsid w:val="00061F77"/>
    <w:rsid w:val="00072890"/>
    <w:rsid w:val="000A4453"/>
    <w:rsid w:val="00113A61"/>
    <w:rsid w:val="00150150"/>
    <w:rsid w:val="00182792"/>
    <w:rsid w:val="00191C10"/>
    <w:rsid w:val="001D115F"/>
    <w:rsid w:val="001D3F36"/>
    <w:rsid w:val="001E2F9D"/>
    <w:rsid w:val="001F758D"/>
    <w:rsid w:val="00275662"/>
    <w:rsid w:val="002823E5"/>
    <w:rsid w:val="002923B3"/>
    <w:rsid w:val="002A75B3"/>
    <w:rsid w:val="002A7DBA"/>
    <w:rsid w:val="002E6DA2"/>
    <w:rsid w:val="002F6AEB"/>
    <w:rsid w:val="00316B3C"/>
    <w:rsid w:val="0034039C"/>
    <w:rsid w:val="0034439E"/>
    <w:rsid w:val="00387534"/>
    <w:rsid w:val="00390AE0"/>
    <w:rsid w:val="00397364"/>
    <w:rsid w:val="003A089F"/>
    <w:rsid w:val="003B2583"/>
    <w:rsid w:val="003B47DE"/>
    <w:rsid w:val="003E5FAE"/>
    <w:rsid w:val="00410239"/>
    <w:rsid w:val="00461EB7"/>
    <w:rsid w:val="005314C6"/>
    <w:rsid w:val="00533B91"/>
    <w:rsid w:val="0057235F"/>
    <w:rsid w:val="005752C6"/>
    <w:rsid w:val="00575E76"/>
    <w:rsid w:val="005B366E"/>
    <w:rsid w:val="005E03EA"/>
    <w:rsid w:val="005F0DDA"/>
    <w:rsid w:val="005F1701"/>
    <w:rsid w:val="00674061"/>
    <w:rsid w:val="00680995"/>
    <w:rsid w:val="006958C0"/>
    <w:rsid w:val="006B3248"/>
    <w:rsid w:val="00757DD9"/>
    <w:rsid w:val="00767C85"/>
    <w:rsid w:val="00787BE5"/>
    <w:rsid w:val="00794515"/>
    <w:rsid w:val="007A279B"/>
    <w:rsid w:val="007A349F"/>
    <w:rsid w:val="007B2EBD"/>
    <w:rsid w:val="007B3BD2"/>
    <w:rsid w:val="00803C53"/>
    <w:rsid w:val="0089111F"/>
    <w:rsid w:val="008A1EB3"/>
    <w:rsid w:val="008A3D0F"/>
    <w:rsid w:val="008C0538"/>
    <w:rsid w:val="008D1510"/>
    <w:rsid w:val="008D3974"/>
    <w:rsid w:val="008E4DB8"/>
    <w:rsid w:val="008E58EA"/>
    <w:rsid w:val="00910CC3"/>
    <w:rsid w:val="00944E76"/>
    <w:rsid w:val="00952AD2"/>
    <w:rsid w:val="0098063F"/>
    <w:rsid w:val="009878EB"/>
    <w:rsid w:val="00997041"/>
    <w:rsid w:val="009F5E37"/>
    <w:rsid w:val="00A067E5"/>
    <w:rsid w:val="00A1505F"/>
    <w:rsid w:val="00A2557E"/>
    <w:rsid w:val="00A26400"/>
    <w:rsid w:val="00A348E7"/>
    <w:rsid w:val="00A441DB"/>
    <w:rsid w:val="00A5546A"/>
    <w:rsid w:val="00A85EAF"/>
    <w:rsid w:val="00A90F6E"/>
    <w:rsid w:val="00AC7BB0"/>
    <w:rsid w:val="00AE5028"/>
    <w:rsid w:val="00BF01F1"/>
    <w:rsid w:val="00BF112C"/>
    <w:rsid w:val="00C90832"/>
    <w:rsid w:val="00CB222E"/>
    <w:rsid w:val="00CE501D"/>
    <w:rsid w:val="00D15E94"/>
    <w:rsid w:val="00D55190"/>
    <w:rsid w:val="00D6205F"/>
    <w:rsid w:val="00D71D79"/>
    <w:rsid w:val="00DD2644"/>
    <w:rsid w:val="00E000D4"/>
    <w:rsid w:val="00E13B21"/>
    <w:rsid w:val="00E27CE4"/>
    <w:rsid w:val="00E33091"/>
    <w:rsid w:val="00E50DDA"/>
    <w:rsid w:val="00E6475A"/>
    <w:rsid w:val="00E751C1"/>
    <w:rsid w:val="00E80582"/>
    <w:rsid w:val="00E8694C"/>
    <w:rsid w:val="00EA040B"/>
    <w:rsid w:val="00EA5A18"/>
    <w:rsid w:val="00EA70E9"/>
    <w:rsid w:val="00F028DF"/>
    <w:rsid w:val="00F40F7A"/>
    <w:rsid w:val="00F4602B"/>
    <w:rsid w:val="00F5764D"/>
    <w:rsid w:val="00F67382"/>
    <w:rsid w:val="00FA28EE"/>
    <w:rsid w:val="00FE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958C0"/>
    <w:rPr>
      <w:rFonts w:ascii="Gill Sans MT" w:eastAsia="Gill Sans MT" w:hAnsi="Gill Sans MT" w:cs="Arial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8C0"/>
    <w:rPr>
      <w:rFonts w:ascii="Gill Sans MT" w:eastAsia="Gill Sans MT" w:hAnsi="Gill Sans MT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58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55190"/>
    <w:pPr>
      <w:spacing w:after="200" w:line="276" w:lineRule="auto"/>
      <w:ind w:left="720"/>
      <w:contextualSpacing/>
    </w:pPr>
    <w:rPr>
      <w:rFonts w:ascii="Gill Sans MT" w:eastAsia="Gill Sans MT" w:hAnsi="Gill Sans MT" w:cs="Arial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80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95"/>
    <w:rPr>
      <w:rFonts w:ascii="Times New Roman" w:eastAsia="Times New Roman" w:hAnsi="Times New Roman" w:cs="Times New Roman"/>
      <w:sz w:val="24"/>
      <w:szCs w:val="24"/>
      <w:lang w:bidi="ar-LB"/>
    </w:rPr>
  </w:style>
  <w:style w:type="paragraph" w:styleId="Footer">
    <w:name w:val="footer"/>
    <w:basedOn w:val="Normal"/>
    <w:link w:val="FooterChar"/>
    <w:uiPriority w:val="99"/>
    <w:unhideWhenUsed/>
    <w:rsid w:val="00680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95"/>
    <w:rPr>
      <w:rFonts w:ascii="Times New Roman" w:eastAsia="Times New Roman" w:hAnsi="Times New Roman" w:cs="Times New Roman"/>
      <w:sz w:val="24"/>
      <w:szCs w:val="24"/>
      <w:lang w:bidi="ar-L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4376">
              <w:marLeft w:val="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MuRsiD BaRaN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Abdallah</dc:creator>
  <cp:lastModifiedBy>Abdallah</cp:lastModifiedBy>
  <cp:revision>20</cp:revision>
  <cp:lastPrinted>2016-11-22T10:24:00Z</cp:lastPrinted>
  <dcterms:created xsi:type="dcterms:W3CDTF">2011-04-18T16:30:00Z</dcterms:created>
  <dcterms:modified xsi:type="dcterms:W3CDTF">2016-11-23T08:56:00Z</dcterms:modified>
</cp:coreProperties>
</file>